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8500D0" w14:textId="191C7250" w:rsidR="00A00422" w:rsidRDefault="00A00422" w:rsidP="0086796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0422">
        <w:rPr>
          <w:rFonts w:ascii="Times New Roman" w:hAnsi="Times New Roman" w:cs="Times New Roman"/>
          <w:b/>
          <w:bCs/>
          <w:sz w:val="28"/>
          <w:szCs w:val="28"/>
        </w:rPr>
        <w:t>Анализ задач на построение сечений многогранников плоскостями (по материала</w:t>
      </w:r>
      <w:r w:rsidR="003D435F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A004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A00422">
        <w:rPr>
          <w:rFonts w:ascii="Times New Roman" w:hAnsi="Times New Roman" w:cs="Times New Roman"/>
          <w:b/>
          <w:bCs/>
          <w:sz w:val="28"/>
          <w:szCs w:val="28"/>
        </w:rPr>
        <w:t>ГЭ по математике)</w:t>
      </w:r>
    </w:p>
    <w:p w14:paraId="0A824084" w14:textId="77777777" w:rsidR="009742BB" w:rsidRPr="00A00422" w:rsidRDefault="009742BB" w:rsidP="0086796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7AEEF83" w14:textId="39804221" w:rsidR="009973DE" w:rsidRDefault="009973DE" w:rsidP="0086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3DE">
        <w:rPr>
          <w:rFonts w:ascii="Times New Roman" w:hAnsi="Times New Roman" w:cs="Times New Roman"/>
          <w:sz w:val="28"/>
          <w:szCs w:val="28"/>
        </w:rPr>
        <w:t xml:space="preserve">В учебнике Л.С. Атанасяна на тему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973DE">
        <w:rPr>
          <w:rFonts w:ascii="Times New Roman" w:hAnsi="Times New Roman" w:cs="Times New Roman"/>
          <w:sz w:val="28"/>
          <w:szCs w:val="28"/>
        </w:rPr>
        <w:t>Построение сечений многогранников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973DE">
        <w:rPr>
          <w:rFonts w:ascii="Times New Roman" w:hAnsi="Times New Roman" w:cs="Times New Roman"/>
          <w:sz w:val="28"/>
          <w:szCs w:val="28"/>
        </w:rPr>
        <w:t xml:space="preserve"> выделено два часа. В 10 классе в теме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973DE">
        <w:rPr>
          <w:rFonts w:ascii="Times New Roman" w:hAnsi="Times New Roman" w:cs="Times New Roman"/>
          <w:sz w:val="28"/>
          <w:szCs w:val="28"/>
        </w:rPr>
        <w:t>Параллельность прямых и плоскостей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973DE">
        <w:rPr>
          <w:rFonts w:ascii="Times New Roman" w:hAnsi="Times New Roman" w:cs="Times New Roman"/>
          <w:sz w:val="28"/>
          <w:szCs w:val="28"/>
        </w:rPr>
        <w:t xml:space="preserve"> после изучения тетраэдра и параллелепипеда отводится один час на изложение параграфа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973DE">
        <w:rPr>
          <w:rFonts w:ascii="Times New Roman" w:hAnsi="Times New Roman" w:cs="Times New Roman"/>
          <w:sz w:val="28"/>
          <w:szCs w:val="28"/>
        </w:rPr>
        <w:t>Задачи на построение сечений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973DE">
        <w:rPr>
          <w:rFonts w:ascii="Times New Roman" w:hAnsi="Times New Roman" w:cs="Times New Roman"/>
          <w:sz w:val="28"/>
          <w:szCs w:val="28"/>
        </w:rPr>
        <w:t xml:space="preserve">. Рассматриваются сечения тетраэдра и параллелепипеда. И тема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9973DE">
        <w:rPr>
          <w:rFonts w:ascii="Times New Roman" w:hAnsi="Times New Roman" w:cs="Times New Roman"/>
          <w:sz w:val="28"/>
          <w:szCs w:val="28"/>
        </w:rPr>
        <w:t>Параллельность прямых и плоскостей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973DE">
        <w:rPr>
          <w:rFonts w:ascii="Times New Roman" w:hAnsi="Times New Roman" w:cs="Times New Roman"/>
          <w:sz w:val="28"/>
          <w:szCs w:val="28"/>
        </w:rPr>
        <w:t xml:space="preserve"> завершается решением задач на одном или двух часах.</w:t>
      </w:r>
    </w:p>
    <w:p w14:paraId="3B64659E" w14:textId="37F3F284" w:rsidR="009973DE" w:rsidRDefault="009973DE" w:rsidP="0086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6DB1">
        <w:rPr>
          <w:rFonts w:ascii="Times New Roman" w:hAnsi="Times New Roman" w:cs="Times New Roman"/>
          <w:sz w:val="28"/>
          <w:szCs w:val="28"/>
        </w:rPr>
        <w:t>В школе плоские сечения многогранников строят лишь на основании аксиом и теорем стереометрии. Вместе с тем существуют и другие методы построения плоских сечений многогранников. Наиболее эффективными являются метод следов, метод внутреннего проектирования и комбинированный метод. Очень интересен и перспективен в плане применения к решению различных задач координатный метод. Если многогранник поместить в систему координат, а секущую плоскость задать уравнением, то построение сечения сведется к отысканию координат точек пересечения плоскости с ребрами многогранника.</w:t>
      </w:r>
    </w:p>
    <w:p w14:paraId="43B72C21" w14:textId="14DC8FFE" w:rsidR="00791F32" w:rsidRPr="006060E2" w:rsidRDefault="00791F32" w:rsidP="0086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0E2">
        <w:rPr>
          <w:rFonts w:ascii="Times New Roman" w:hAnsi="Times New Roman" w:cs="Times New Roman"/>
          <w:sz w:val="28"/>
          <w:szCs w:val="28"/>
        </w:rPr>
        <w:t>Единый государственный экзамен по профильной математике включает геометрические задачи по теме «Сечени</w:t>
      </w:r>
      <w:r w:rsidR="00160017" w:rsidRPr="006060E2">
        <w:rPr>
          <w:rFonts w:ascii="Times New Roman" w:hAnsi="Times New Roman" w:cs="Times New Roman"/>
          <w:sz w:val="28"/>
          <w:szCs w:val="28"/>
        </w:rPr>
        <w:t>я</w:t>
      </w:r>
      <w:r w:rsidRPr="006060E2">
        <w:rPr>
          <w:rFonts w:ascii="Times New Roman" w:hAnsi="Times New Roman" w:cs="Times New Roman"/>
          <w:sz w:val="28"/>
          <w:szCs w:val="28"/>
        </w:rPr>
        <w:t>», следующих типов:</w:t>
      </w:r>
    </w:p>
    <w:p w14:paraId="255C6DE7" w14:textId="6104A2FA" w:rsidR="00791F32" w:rsidRPr="006060E2" w:rsidRDefault="00A40127" w:rsidP="00867964">
      <w:pPr>
        <w:pStyle w:val="a3"/>
        <w:numPr>
          <w:ilvl w:val="0"/>
          <w:numId w:val="1"/>
        </w:numPr>
        <w:spacing w:after="0" w:line="360" w:lineRule="auto"/>
        <w:ind w:left="0" w:firstLine="207"/>
        <w:contextualSpacing w:val="0"/>
        <w:rPr>
          <w:rFonts w:ascii="Times New Roman" w:hAnsi="Times New Roman" w:cs="Times New Roman"/>
          <w:sz w:val="28"/>
          <w:szCs w:val="28"/>
        </w:rPr>
      </w:pPr>
      <w:r w:rsidRPr="006060E2">
        <w:rPr>
          <w:rFonts w:ascii="Times New Roman" w:hAnsi="Times New Roman" w:cs="Times New Roman"/>
          <w:sz w:val="28"/>
          <w:szCs w:val="28"/>
        </w:rPr>
        <w:t>н</w:t>
      </w:r>
      <w:r w:rsidR="00791F32" w:rsidRPr="006060E2">
        <w:rPr>
          <w:rFonts w:ascii="Times New Roman" w:hAnsi="Times New Roman" w:cs="Times New Roman"/>
          <w:sz w:val="28"/>
          <w:szCs w:val="28"/>
        </w:rPr>
        <w:t>ахождение площади сечения;</w:t>
      </w:r>
    </w:p>
    <w:p w14:paraId="2F1DF60E" w14:textId="7876FBED" w:rsidR="00791F32" w:rsidRPr="006060E2" w:rsidRDefault="00A40127" w:rsidP="00867964">
      <w:pPr>
        <w:pStyle w:val="a3"/>
        <w:numPr>
          <w:ilvl w:val="0"/>
          <w:numId w:val="1"/>
        </w:numPr>
        <w:spacing w:after="0" w:line="360" w:lineRule="auto"/>
        <w:ind w:left="0" w:firstLine="207"/>
        <w:contextualSpacing w:val="0"/>
        <w:rPr>
          <w:rFonts w:ascii="Times New Roman" w:hAnsi="Times New Roman" w:cs="Times New Roman"/>
          <w:sz w:val="28"/>
          <w:szCs w:val="28"/>
        </w:rPr>
      </w:pPr>
      <w:r w:rsidRPr="006060E2">
        <w:rPr>
          <w:rFonts w:ascii="Times New Roman" w:hAnsi="Times New Roman" w:cs="Times New Roman"/>
          <w:sz w:val="28"/>
          <w:szCs w:val="28"/>
        </w:rPr>
        <w:t>п</w:t>
      </w:r>
      <w:r w:rsidR="00791F32" w:rsidRPr="006060E2">
        <w:rPr>
          <w:rFonts w:ascii="Times New Roman" w:hAnsi="Times New Roman" w:cs="Times New Roman"/>
          <w:sz w:val="28"/>
          <w:szCs w:val="28"/>
        </w:rPr>
        <w:t>ериметр сечения;</w:t>
      </w:r>
    </w:p>
    <w:p w14:paraId="6E92D307" w14:textId="5A12F148" w:rsidR="00791F32" w:rsidRPr="006060E2" w:rsidRDefault="00A40127" w:rsidP="00867964">
      <w:pPr>
        <w:pStyle w:val="a3"/>
        <w:numPr>
          <w:ilvl w:val="0"/>
          <w:numId w:val="1"/>
        </w:numPr>
        <w:spacing w:after="0" w:line="360" w:lineRule="auto"/>
        <w:ind w:left="0" w:firstLine="207"/>
        <w:contextualSpacing w:val="0"/>
        <w:rPr>
          <w:rFonts w:ascii="Times New Roman" w:hAnsi="Times New Roman" w:cs="Times New Roman"/>
          <w:sz w:val="28"/>
          <w:szCs w:val="28"/>
        </w:rPr>
      </w:pPr>
      <w:r w:rsidRPr="006060E2">
        <w:rPr>
          <w:rFonts w:ascii="Times New Roman" w:hAnsi="Times New Roman" w:cs="Times New Roman"/>
          <w:sz w:val="28"/>
          <w:szCs w:val="28"/>
        </w:rPr>
        <w:t>п</w:t>
      </w:r>
      <w:r w:rsidR="00791F32" w:rsidRPr="006060E2">
        <w:rPr>
          <w:rFonts w:ascii="Times New Roman" w:hAnsi="Times New Roman" w:cs="Times New Roman"/>
          <w:sz w:val="28"/>
          <w:szCs w:val="28"/>
        </w:rPr>
        <w:t>равильная треугольная призма;</w:t>
      </w:r>
    </w:p>
    <w:p w14:paraId="28623201" w14:textId="2A0082D0" w:rsidR="00791F32" w:rsidRPr="006060E2" w:rsidRDefault="00A40127" w:rsidP="00867964">
      <w:pPr>
        <w:pStyle w:val="a3"/>
        <w:numPr>
          <w:ilvl w:val="0"/>
          <w:numId w:val="1"/>
        </w:numPr>
        <w:spacing w:after="0" w:line="360" w:lineRule="auto"/>
        <w:ind w:left="0" w:firstLine="207"/>
        <w:contextualSpacing w:val="0"/>
        <w:rPr>
          <w:rFonts w:ascii="Times New Roman" w:hAnsi="Times New Roman" w:cs="Times New Roman"/>
          <w:sz w:val="28"/>
          <w:szCs w:val="28"/>
        </w:rPr>
      </w:pPr>
      <w:r w:rsidRPr="006060E2">
        <w:rPr>
          <w:rFonts w:ascii="Times New Roman" w:hAnsi="Times New Roman" w:cs="Times New Roman"/>
          <w:sz w:val="28"/>
          <w:szCs w:val="28"/>
        </w:rPr>
        <w:t>с</w:t>
      </w:r>
      <w:r w:rsidR="00791F32" w:rsidRPr="006060E2">
        <w:rPr>
          <w:rFonts w:ascii="Times New Roman" w:hAnsi="Times New Roman" w:cs="Times New Roman"/>
          <w:sz w:val="28"/>
          <w:szCs w:val="28"/>
        </w:rPr>
        <w:t>ечение-трапеция;</w:t>
      </w:r>
    </w:p>
    <w:p w14:paraId="40FEAC5D" w14:textId="667CC7EA" w:rsidR="00791F32" w:rsidRPr="006060E2" w:rsidRDefault="00A40127" w:rsidP="00867964">
      <w:pPr>
        <w:pStyle w:val="a3"/>
        <w:numPr>
          <w:ilvl w:val="0"/>
          <w:numId w:val="1"/>
        </w:numPr>
        <w:spacing w:after="0" w:line="360" w:lineRule="auto"/>
        <w:ind w:left="0" w:firstLine="207"/>
        <w:contextualSpacing w:val="0"/>
        <w:rPr>
          <w:rFonts w:ascii="Times New Roman" w:hAnsi="Times New Roman" w:cs="Times New Roman"/>
          <w:sz w:val="28"/>
          <w:szCs w:val="28"/>
        </w:rPr>
      </w:pPr>
      <w:r w:rsidRPr="006060E2">
        <w:rPr>
          <w:rFonts w:ascii="Times New Roman" w:hAnsi="Times New Roman" w:cs="Times New Roman"/>
          <w:sz w:val="28"/>
          <w:szCs w:val="28"/>
        </w:rPr>
        <w:t>с</w:t>
      </w:r>
      <w:r w:rsidR="00791F32" w:rsidRPr="006060E2">
        <w:rPr>
          <w:rFonts w:ascii="Times New Roman" w:hAnsi="Times New Roman" w:cs="Times New Roman"/>
          <w:sz w:val="28"/>
          <w:szCs w:val="28"/>
        </w:rPr>
        <w:t>ечение, проходящее через три точки;</w:t>
      </w:r>
    </w:p>
    <w:p w14:paraId="1F0E8CA6" w14:textId="3D743036" w:rsidR="00791F32" w:rsidRPr="006060E2" w:rsidRDefault="00A40127" w:rsidP="00867964">
      <w:pPr>
        <w:pStyle w:val="a3"/>
        <w:numPr>
          <w:ilvl w:val="0"/>
          <w:numId w:val="1"/>
        </w:numPr>
        <w:spacing w:after="0" w:line="360" w:lineRule="auto"/>
        <w:ind w:left="0" w:firstLine="207"/>
        <w:contextualSpacing w:val="0"/>
        <w:rPr>
          <w:rFonts w:ascii="Times New Roman" w:hAnsi="Times New Roman" w:cs="Times New Roman"/>
          <w:sz w:val="28"/>
          <w:szCs w:val="28"/>
        </w:rPr>
      </w:pPr>
      <w:r w:rsidRPr="006060E2">
        <w:rPr>
          <w:rFonts w:ascii="Times New Roman" w:hAnsi="Times New Roman" w:cs="Times New Roman"/>
          <w:sz w:val="28"/>
          <w:szCs w:val="28"/>
        </w:rPr>
        <w:t>п</w:t>
      </w:r>
      <w:r w:rsidR="00791F32" w:rsidRPr="006060E2">
        <w:rPr>
          <w:rFonts w:ascii="Times New Roman" w:hAnsi="Times New Roman" w:cs="Times New Roman"/>
          <w:sz w:val="28"/>
          <w:szCs w:val="28"/>
        </w:rPr>
        <w:t>равильная четырехугольная пирамида;</w:t>
      </w:r>
    </w:p>
    <w:p w14:paraId="529CD813" w14:textId="3D17139F" w:rsidR="00791F32" w:rsidRPr="006060E2" w:rsidRDefault="00A40127" w:rsidP="00867964">
      <w:pPr>
        <w:pStyle w:val="a3"/>
        <w:numPr>
          <w:ilvl w:val="0"/>
          <w:numId w:val="1"/>
        </w:numPr>
        <w:spacing w:after="0" w:line="360" w:lineRule="auto"/>
        <w:ind w:left="0" w:firstLine="207"/>
        <w:contextualSpacing w:val="0"/>
        <w:rPr>
          <w:rFonts w:ascii="Times New Roman" w:hAnsi="Times New Roman" w:cs="Times New Roman"/>
          <w:sz w:val="28"/>
          <w:szCs w:val="28"/>
        </w:rPr>
      </w:pPr>
      <w:r w:rsidRPr="006060E2">
        <w:rPr>
          <w:rFonts w:ascii="Times New Roman" w:hAnsi="Times New Roman" w:cs="Times New Roman"/>
          <w:sz w:val="28"/>
          <w:szCs w:val="28"/>
        </w:rPr>
        <w:t>п</w:t>
      </w:r>
      <w:r w:rsidR="00791F32" w:rsidRPr="006060E2">
        <w:rPr>
          <w:rFonts w:ascii="Times New Roman" w:hAnsi="Times New Roman" w:cs="Times New Roman"/>
          <w:sz w:val="28"/>
          <w:szCs w:val="28"/>
        </w:rPr>
        <w:t>рямоугольный параллелепипед;</w:t>
      </w:r>
    </w:p>
    <w:p w14:paraId="646E67B2" w14:textId="5FB98AD5" w:rsidR="00791F32" w:rsidRPr="006060E2" w:rsidRDefault="00A40127" w:rsidP="00867964">
      <w:pPr>
        <w:pStyle w:val="a3"/>
        <w:numPr>
          <w:ilvl w:val="0"/>
          <w:numId w:val="1"/>
        </w:numPr>
        <w:spacing w:after="0" w:line="360" w:lineRule="auto"/>
        <w:ind w:left="0" w:firstLine="207"/>
        <w:contextualSpacing w:val="0"/>
        <w:rPr>
          <w:rFonts w:ascii="Times New Roman" w:hAnsi="Times New Roman" w:cs="Times New Roman"/>
          <w:sz w:val="28"/>
          <w:szCs w:val="28"/>
        </w:rPr>
      </w:pPr>
      <w:r w:rsidRPr="006060E2">
        <w:rPr>
          <w:rFonts w:ascii="Times New Roman" w:hAnsi="Times New Roman" w:cs="Times New Roman"/>
          <w:sz w:val="28"/>
          <w:szCs w:val="28"/>
        </w:rPr>
        <w:t>с</w:t>
      </w:r>
      <w:r w:rsidR="00791F32" w:rsidRPr="006060E2">
        <w:rPr>
          <w:rFonts w:ascii="Times New Roman" w:hAnsi="Times New Roman" w:cs="Times New Roman"/>
          <w:sz w:val="28"/>
          <w:szCs w:val="28"/>
        </w:rPr>
        <w:t>ечение параллельной или перпендикулярной прямой;</w:t>
      </w:r>
    </w:p>
    <w:p w14:paraId="68267FD2" w14:textId="73AD9EA2" w:rsidR="00791F32" w:rsidRPr="006060E2" w:rsidRDefault="00A40127" w:rsidP="00867964">
      <w:pPr>
        <w:pStyle w:val="a3"/>
        <w:numPr>
          <w:ilvl w:val="0"/>
          <w:numId w:val="1"/>
        </w:numPr>
        <w:spacing w:after="0" w:line="360" w:lineRule="auto"/>
        <w:ind w:left="0" w:firstLine="207"/>
        <w:contextualSpacing w:val="0"/>
        <w:rPr>
          <w:rFonts w:ascii="Times New Roman" w:hAnsi="Times New Roman" w:cs="Times New Roman"/>
          <w:sz w:val="28"/>
          <w:szCs w:val="28"/>
        </w:rPr>
      </w:pPr>
      <w:r w:rsidRPr="006060E2">
        <w:rPr>
          <w:rFonts w:ascii="Times New Roman" w:hAnsi="Times New Roman" w:cs="Times New Roman"/>
          <w:sz w:val="28"/>
          <w:szCs w:val="28"/>
        </w:rPr>
        <w:t>с</w:t>
      </w:r>
      <w:r w:rsidR="00791F32" w:rsidRPr="006060E2">
        <w:rPr>
          <w:rFonts w:ascii="Times New Roman" w:hAnsi="Times New Roman" w:cs="Times New Roman"/>
          <w:sz w:val="28"/>
          <w:szCs w:val="28"/>
        </w:rPr>
        <w:t>ечение параллелограммом;</w:t>
      </w:r>
    </w:p>
    <w:p w14:paraId="0B62FE11" w14:textId="2FF63CED" w:rsidR="006060E2" w:rsidRPr="006060E2" w:rsidRDefault="00A40127" w:rsidP="006060E2">
      <w:pPr>
        <w:pStyle w:val="a3"/>
        <w:numPr>
          <w:ilvl w:val="0"/>
          <w:numId w:val="1"/>
        </w:numPr>
        <w:spacing w:after="0" w:line="360" w:lineRule="auto"/>
        <w:ind w:left="0" w:firstLine="207"/>
        <w:rPr>
          <w:rFonts w:ascii="Times New Roman" w:hAnsi="Times New Roman" w:cs="Times New Roman"/>
          <w:sz w:val="28"/>
          <w:szCs w:val="28"/>
        </w:rPr>
      </w:pPr>
      <w:r w:rsidRPr="006060E2">
        <w:rPr>
          <w:rFonts w:ascii="Times New Roman" w:hAnsi="Times New Roman" w:cs="Times New Roman"/>
          <w:sz w:val="28"/>
          <w:szCs w:val="28"/>
        </w:rPr>
        <w:t>с</w:t>
      </w:r>
      <w:r w:rsidR="00791F32" w:rsidRPr="006060E2">
        <w:rPr>
          <w:rFonts w:ascii="Times New Roman" w:hAnsi="Times New Roman" w:cs="Times New Roman"/>
          <w:sz w:val="28"/>
          <w:szCs w:val="28"/>
        </w:rPr>
        <w:t>ечение в кубе.</w:t>
      </w:r>
    </w:p>
    <w:p w14:paraId="1ACA7DC1" w14:textId="212B0B73" w:rsidR="009973DE" w:rsidRPr="009973DE" w:rsidRDefault="009973DE" w:rsidP="0086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017">
        <w:rPr>
          <w:rFonts w:ascii="Times New Roman" w:hAnsi="Times New Roman" w:cs="Times New Roman"/>
          <w:b/>
          <w:bCs/>
          <w:sz w:val="28"/>
          <w:szCs w:val="28"/>
        </w:rPr>
        <w:t xml:space="preserve">Цели </w:t>
      </w:r>
      <w:r w:rsidR="003D435F" w:rsidRPr="00160017">
        <w:rPr>
          <w:rFonts w:ascii="Times New Roman" w:hAnsi="Times New Roman" w:cs="Times New Roman"/>
          <w:sz w:val="28"/>
          <w:szCs w:val="28"/>
        </w:rPr>
        <w:t>использование данных</w:t>
      </w:r>
      <w:r w:rsidR="00160017" w:rsidRPr="00160017">
        <w:rPr>
          <w:rFonts w:ascii="Times New Roman" w:hAnsi="Times New Roman" w:cs="Times New Roman"/>
          <w:sz w:val="28"/>
          <w:szCs w:val="28"/>
        </w:rPr>
        <w:t xml:space="preserve"> задач:</w:t>
      </w:r>
      <w:r w:rsidR="00160017">
        <w:rPr>
          <w:rFonts w:ascii="Times New Roman" w:hAnsi="Times New Roman" w:cs="Times New Roman"/>
          <w:sz w:val="28"/>
          <w:szCs w:val="28"/>
        </w:rPr>
        <w:t xml:space="preserve"> </w:t>
      </w:r>
      <w:r w:rsidRPr="009973DE">
        <w:rPr>
          <w:rFonts w:ascii="Times New Roman" w:hAnsi="Times New Roman" w:cs="Times New Roman"/>
          <w:sz w:val="28"/>
          <w:szCs w:val="28"/>
        </w:rPr>
        <w:t>максимально развить познавательные способности учащихся;</w:t>
      </w:r>
      <w:r w:rsidR="00160017">
        <w:rPr>
          <w:rFonts w:ascii="Times New Roman" w:hAnsi="Times New Roman" w:cs="Times New Roman"/>
          <w:sz w:val="28"/>
          <w:szCs w:val="28"/>
        </w:rPr>
        <w:t xml:space="preserve"> </w:t>
      </w:r>
      <w:r w:rsidRPr="009973DE">
        <w:rPr>
          <w:rFonts w:ascii="Times New Roman" w:hAnsi="Times New Roman" w:cs="Times New Roman"/>
          <w:sz w:val="28"/>
          <w:szCs w:val="28"/>
        </w:rPr>
        <w:t xml:space="preserve">расширить представления о методах построения сечения </w:t>
      </w:r>
      <w:r w:rsidRPr="009973DE">
        <w:rPr>
          <w:rFonts w:ascii="Times New Roman" w:hAnsi="Times New Roman" w:cs="Times New Roman"/>
          <w:sz w:val="28"/>
          <w:szCs w:val="28"/>
        </w:rPr>
        <w:lastRenderedPageBreak/>
        <w:t>многогранников и способах изображения пространственных фигур на плоскости;</w:t>
      </w:r>
      <w:r w:rsidR="00160017">
        <w:rPr>
          <w:rFonts w:ascii="Times New Roman" w:hAnsi="Times New Roman" w:cs="Times New Roman"/>
          <w:sz w:val="28"/>
          <w:szCs w:val="28"/>
        </w:rPr>
        <w:t xml:space="preserve"> </w:t>
      </w:r>
      <w:r w:rsidRPr="009973DE">
        <w:rPr>
          <w:rFonts w:ascii="Times New Roman" w:hAnsi="Times New Roman" w:cs="Times New Roman"/>
          <w:sz w:val="28"/>
          <w:szCs w:val="28"/>
        </w:rPr>
        <w:t>научить ориентироваться в простейших геометрических ситуациях и обнаруживать образы в окружающей обстановке</w:t>
      </w:r>
      <w:r w:rsidR="00160017">
        <w:rPr>
          <w:rFonts w:ascii="Times New Roman" w:hAnsi="Times New Roman" w:cs="Times New Roman"/>
          <w:sz w:val="28"/>
          <w:szCs w:val="28"/>
        </w:rPr>
        <w:t>.</w:t>
      </w:r>
    </w:p>
    <w:p w14:paraId="21FF6567" w14:textId="400E7831" w:rsidR="009973DE" w:rsidRDefault="00160017" w:rsidP="0086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017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предложенных заданий по теме «Сечения», следующие: </w:t>
      </w:r>
      <w:r w:rsidR="009973DE" w:rsidRPr="009973DE">
        <w:rPr>
          <w:rFonts w:ascii="Times New Roman" w:hAnsi="Times New Roman" w:cs="Times New Roman"/>
          <w:sz w:val="28"/>
          <w:szCs w:val="28"/>
        </w:rPr>
        <w:t>повышать уровень пространственного воображения учащихся;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3DE" w:rsidRPr="009973DE">
        <w:rPr>
          <w:rFonts w:ascii="Times New Roman" w:hAnsi="Times New Roman" w:cs="Times New Roman"/>
          <w:sz w:val="28"/>
          <w:szCs w:val="28"/>
        </w:rPr>
        <w:t xml:space="preserve">показывать геометрию во всей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9973DE" w:rsidRPr="009973DE">
        <w:rPr>
          <w:rFonts w:ascii="Times New Roman" w:hAnsi="Times New Roman" w:cs="Times New Roman"/>
          <w:sz w:val="28"/>
          <w:szCs w:val="28"/>
        </w:rPr>
        <w:t>е многогранности;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3DE" w:rsidRPr="009973DE">
        <w:rPr>
          <w:rFonts w:ascii="Times New Roman" w:hAnsi="Times New Roman" w:cs="Times New Roman"/>
          <w:sz w:val="28"/>
          <w:szCs w:val="28"/>
        </w:rPr>
        <w:t>развивать творческие способности учащихся.</w:t>
      </w:r>
    </w:p>
    <w:p w14:paraId="238BBC76" w14:textId="148C224C" w:rsidR="00CA0877" w:rsidRDefault="009742BB" w:rsidP="00867964">
      <w:pPr>
        <w:pBdr>
          <w:bottom w:val="single" w:sz="4" w:space="1" w:color="auto"/>
        </w:pBd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2BB">
        <w:rPr>
          <w:rFonts w:ascii="Times New Roman" w:hAnsi="Times New Roman" w:cs="Times New Roman"/>
          <w:sz w:val="28"/>
          <w:szCs w:val="28"/>
        </w:rPr>
        <w:t>Для решения задач по теме «Сечения» требуются дополнительные построения. Отметим, что в учебниках геометрии таких задач не так много. Предлагаемые задачи развивают геометрические представления, лежат в основе решения многих других задач, позволяют сформировать и отработать необходимые навыки построения сечений и нахождения их площадей.</w:t>
      </w:r>
    </w:p>
    <w:p w14:paraId="5F0C7B0D" w14:textId="71393284" w:rsidR="006060E2" w:rsidRPr="006060E2" w:rsidRDefault="006060E2" w:rsidP="006060E2">
      <w:pPr>
        <w:pBdr>
          <w:bottom w:val="single" w:sz="4" w:space="1" w:color="auto"/>
        </w:pBd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60E2">
        <w:rPr>
          <w:rFonts w:ascii="Times New Roman" w:hAnsi="Times New Roman" w:cs="Times New Roman"/>
          <w:b/>
          <w:bCs/>
          <w:sz w:val="28"/>
          <w:szCs w:val="28"/>
        </w:rPr>
        <w:t>РАССМОТРИ РЕШЕНИЕ НЕКОТОРЫХ ТИПОВ ЗАДАНИЙ</w:t>
      </w:r>
    </w:p>
    <w:p w14:paraId="49EE4F54" w14:textId="64E60537" w:rsidR="00867964" w:rsidRPr="00867964" w:rsidRDefault="00867964" w:rsidP="008679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964">
        <w:rPr>
          <w:rFonts w:ascii="Times New Roman" w:hAnsi="Times New Roman" w:cs="Times New Roman"/>
          <w:b/>
          <w:bCs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7964">
        <w:rPr>
          <w:rFonts w:ascii="Times New Roman" w:hAnsi="Times New Roman" w:cs="Times New Roman"/>
          <w:sz w:val="28"/>
          <w:szCs w:val="28"/>
        </w:rPr>
        <w:t>В правильном тетраэдре DABC с ребром 5 на рёбрах AD, BD и AC выбраны точки K, L и M соответственно так, что KD=MC=2,KD=MC=2, LD=4.LD=4.</w:t>
      </w:r>
    </w:p>
    <w:p w14:paraId="25000768" w14:textId="585CC006" w:rsidR="00867964" w:rsidRPr="00867964" w:rsidRDefault="00867964" w:rsidP="008679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964">
        <w:rPr>
          <w:rFonts w:ascii="Times New Roman" w:hAnsi="Times New Roman" w:cs="Times New Roman"/>
          <w:sz w:val="28"/>
          <w:szCs w:val="28"/>
        </w:rPr>
        <w:t>а) Постройте сечение тетраэдра плоскостью KLM.</w:t>
      </w:r>
    </w:p>
    <w:p w14:paraId="61653937" w14:textId="0D28F9B9" w:rsidR="00160017" w:rsidRDefault="00867964" w:rsidP="008679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964">
        <w:rPr>
          <w:rFonts w:ascii="Times New Roman" w:hAnsi="Times New Roman" w:cs="Times New Roman"/>
          <w:sz w:val="28"/>
          <w:szCs w:val="28"/>
        </w:rPr>
        <w:t>б) Найдите площадь этого сечения.</w:t>
      </w:r>
    </w:p>
    <w:p w14:paraId="0D68061D" w14:textId="7380EE27" w:rsidR="00160017" w:rsidRDefault="00467A20" w:rsidP="00467A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3D47C7" wp14:editId="5A079DAF">
            <wp:extent cx="4463499" cy="394137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41"/>
                    <a:stretch/>
                  </pic:blipFill>
                  <pic:spPr bwMode="auto">
                    <a:xfrm>
                      <a:off x="0" y="0"/>
                      <a:ext cx="4502528" cy="397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F48EE" w14:textId="7D658199" w:rsidR="00467A20" w:rsidRDefault="00467A20" w:rsidP="0086796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CA07302" wp14:editId="3C5E0152">
            <wp:extent cx="6539023" cy="317861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95"/>
                    <a:stretch/>
                  </pic:blipFill>
                  <pic:spPr bwMode="auto">
                    <a:xfrm>
                      <a:off x="0" y="0"/>
                      <a:ext cx="6594579" cy="32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9D07B" w14:textId="02AA06D7" w:rsidR="00467A20" w:rsidRDefault="00467A20" w:rsidP="00467A2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FD50CC5" wp14:editId="288D56F4">
            <wp:extent cx="5826642" cy="6191046"/>
            <wp:effectExtent l="0" t="0" r="3175" b="63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33" cy="61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81AEA" w14:textId="482AC548" w:rsidR="00160017" w:rsidRPr="00F415F0" w:rsidRDefault="00F415F0" w:rsidP="00867964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415F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2.</w:t>
      </w:r>
      <w:r w:rsidRPr="00F41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Боковое ребро прямого параллелепипеда </w:t>
      </w:r>
      <w:r w:rsidRPr="00F41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ABCDA</w:t>
      </w:r>
      <w:r w:rsidRPr="00F41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</w:rPr>
        <w:t>1</w:t>
      </w:r>
      <w:r w:rsidRPr="00F41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B</w:t>
      </w:r>
      <w:r w:rsidRPr="00F41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</w:rPr>
        <w:t>1</w:t>
      </w:r>
      <w:r w:rsidRPr="00F41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</w:t>
      </w:r>
      <w:r w:rsidRPr="00F41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</w:rPr>
        <w:t>1</w:t>
      </w:r>
      <w:r w:rsidRPr="00F41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Pr="00F41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</w:rPr>
        <w:t>1</w:t>
      </w:r>
      <w:r w:rsidRPr="00F415F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равно </w:t>
      </w:r>
      <m:oMath>
        <m:r>
          <w:rPr>
            <w:rFonts w:ascii="Cambria Math" w:hAnsi="Cambria Math" w:cs="Times New Roman"/>
            <w:color w:val="333333"/>
            <w:sz w:val="28"/>
            <w:szCs w:val="28"/>
            <w:shd w:val="clear" w:color="auto" w:fill="FFFFFF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333333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333333"/>
                <w:sz w:val="28"/>
                <w:szCs w:val="28"/>
                <w:shd w:val="clear" w:color="auto" w:fill="FFFFFF"/>
              </w:rPr>
              <m:t>7</m:t>
            </m:r>
          </m:e>
        </m:rad>
      </m:oMath>
      <w:r w:rsidRPr="00F415F0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  <w:t xml:space="preserve">, а основание </w:t>
      </w:r>
      <w:r w:rsidRPr="00F415F0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val="en-US"/>
        </w:rPr>
        <w:t>ABCD</w:t>
      </w:r>
      <w:r w:rsidRPr="00F415F0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  <w:t xml:space="preserve"> является квадратом со стороной </w:t>
      </w:r>
      <m:oMath>
        <m:r>
          <w:rPr>
            <w:rFonts w:ascii="Cambria Math" w:hAnsi="Cambria Math" w:cs="Times New Roman"/>
            <w:color w:val="333333"/>
            <w:sz w:val="28"/>
            <w:szCs w:val="28"/>
            <w:shd w:val="clear" w:color="auto" w:fill="FFFFFF"/>
          </w:rPr>
          <m:t>3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333333"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Cambria Math" w:cs="Times New Roman"/>
                <w:color w:val="333333"/>
                <w:sz w:val="28"/>
                <w:szCs w:val="28"/>
                <w:shd w:val="clear" w:color="auto" w:fill="FFFFFF"/>
              </w:rPr>
              <m:t>2</m:t>
            </m:r>
          </m:e>
        </m:rad>
      </m:oMath>
      <w:r w:rsidRPr="00F415F0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  <w:t xml:space="preserve">. Секущая плоскость параллелепипеда проходит через диагональ </w:t>
      </w:r>
      <w:r w:rsidRPr="00F415F0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val="en-US"/>
        </w:rPr>
        <w:t>BD</w:t>
      </w:r>
      <w:r w:rsidRPr="00F415F0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  <w:t xml:space="preserve"> основания и параллельна диагонали </w:t>
      </w:r>
      <w:r w:rsidRPr="00F415F0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lang w:val="en-US"/>
        </w:rPr>
        <w:t>AC</w:t>
      </w:r>
      <w:r w:rsidRPr="00F415F0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  <w:vertAlign w:val="subscript"/>
        </w:rPr>
        <w:t>1</w:t>
      </w:r>
      <w:r w:rsidRPr="00F415F0">
        <w:rPr>
          <w:rFonts w:ascii="Times New Roman" w:eastAsiaTheme="minorEastAsia" w:hAnsi="Times New Roman" w:cs="Times New Roman"/>
          <w:color w:val="333333"/>
          <w:sz w:val="28"/>
          <w:szCs w:val="28"/>
          <w:shd w:val="clear" w:color="auto" w:fill="FFFFFF"/>
        </w:rPr>
        <w:t xml:space="preserve"> параллелепипеда. Найти периметр сечения.</w:t>
      </w:r>
    </w:p>
    <w:p w14:paraId="4457586E" w14:textId="1811BBDF" w:rsidR="00F415F0" w:rsidRPr="00F95BA0" w:rsidRDefault="00467A20" w:rsidP="00467A20">
      <w:pPr>
        <w:spacing w:after="0" w:line="36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B610910" wp14:editId="28971E48">
            <wp:extent cx="6071190" cy="7867113"/>
            <wp:effectExtent l="0" t="0" r="6350" b="63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83" cy="788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0BA0A" w14:textId="5E597CF6" w:rsidR="00F415F0" w:rsidRPr="00F95BA0" w:rsidRDefault="00F95BA0" w:rsidP="00F95BA0">
      <w:pPr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95BA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3.</w:t>
      </w:r>
      <w:r w:rsidRPr="00F95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Сторона основания правильной треугольной призмы ABCA</w:t>
      </w:r>
      <w:r w:rsidRPr="00F95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</w:rPr>
        <w:t>1</w:t>
      </w:r>
      <w:r w:rsidRPr="00F95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</w:t>
      </w:r>
      <w:r w:rsidRPr="00F95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</w:rPr>
        <w:t>1</w:t>
      </w:r>
      <w:r w:rsidRPr="00F95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</w:t>
      </w:r>
      <w:r w:rsidRPr="00F95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</w:rPr>
        <w:t>1</w:t>
      </w:r>
      <w:r w:rsidRPr="00F95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равна 8. Высота этой призмы равна 6. Докажите, что плоскость, содержащая прямую AB</w:t>
      </w:r>
      <w:r w:rsidRPr="00F95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</w:rPr>
        <w:t>1</w:t>
      </w:r>
      <w:r w:rsidRPr="00F95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параллельная прямой CA</w:t>
      </w:r>
      <w:r w:rsidRPr="00F95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vertAlign w:val="subscript"/>
        </w:rPr>
        <w:t>1</w:t>
      </w:r>
      <w:r w:rsidRPr="00F95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проходит через середину ребра BC.</w:t>
      </w:r>
    </w:p>
    <w:p w14:paraId="44B274B7" w14:textId="571F92A6" w:rsidR="00D27BBC" w:rsidRDefault="00467A20" w:rsidP="00867964">
      <w:pPr>
        <w:spacing w:after="0" w:line="360" w:lineRule="auto"/>
        <w:jc w:val="both"/>
        <w:rPr>
          <w:rFonts w:ascii="Arial" w:hAnsi="Arial" w:cs="Arial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0BD3D7AC" wp14:editId="2C60397C">
            <wp:extent cx="6645598" cy="7042245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4"/>
                    <a:stretch/>
                  </pic:blipFill>
                  <pic:spPr bwMode="auto">
                    <a:xfrm>
                      <a:off x="0" y="0"/>
                      <a:ext cx="6645910" cy="70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7BBC">
        <w:rPr>
          <w:rFonts w:ascii="Arial" w:hAnsi="Arial" w:cs="Arial"/>
          <w:color w:val="333333"/>
          <w:shd w:val="clear" w:color="auto" w:fill="FFFFFF"/>
        </w:rPr>
        <w:br w:type="page"/>
      </w:r>
    </w:p>
    <w:p w14:paraId="2E30455A" w14:textId="76C8A9EA" w:rsidR="00F415F0" w:rsidRPr="00D27BBC" w:rsidRDefault="00D27BBC" w:rsidP="00D27B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BB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4.</w:t>
      </w:r>
      <w:r w:rsidRPr="00D27B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D27BBC">
        <w:rPr>
          <w:rFonts w:ascii="Times New Roman" w:hAnsi="Times New Roman" w:cs="Times New Roman"/>
          <w:sz w:val="28"/>
          <w:szCs w:val="28"/>
        </w:rPr>
        <w:t>В правильной треугольной призме ABCA</w:t>
      </w:r>
      <w:r w:rsidRPr="00D27BB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27BBC">
        <w:rPr>
          <w:rFonts w:ascii="Times New Roman" w:hAnsi="Times New Roman" w:cs="Times New Roman"/>
          <w:sz w:val="28"/>
          <w:szCs w:val="28"/>
        </w:rPr>
        <w:t>B</w:t>
      </w:r>
      <w:r w:rsidRPr="00D27BB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27BBC">
        <w:rPr>
          <w:rFonts w:ascii="Times New Roman" w:hAnsi="Times New Roman" w:cs="Times New Roman"/>
          <w:sz w:val="28"/>
          <w:szCs w:val="28"/>
        </w:rPr>
        <w:t>C</w:t>
      </w:r>
      <w:r w:rsidRPr="00D27BB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D27BBC">
        <w:rPr>
          <w:rFonts w:ascii="Times New Roman" w:hAnsi="Times New Roman" w:cs="Times New Roman"/>
          <w:sz w:val="28"/>
          <w:szCs w:val="28"/>
        </w:rPr>
        <w:t xml:space="preserve"> стороны основания равны 8, боковые рёбра равны  корень из 13. Изобразите сечение, проходящее через вершины A, C и середину ребра A1B1, и докажите, что оно является равнобокой трапецией.</w:t>
      </w:r>
      <w:r w:rsidR="006D58DF">
        <w:rPr>
          <w:rFonts w:ascii="Times New Roman" w:hAnsi="Times New Roman" w:cs="Times New Roman"/>
          <w:sz w:val="28"/>
          <w:szCs w:val="28"/>
        </w:rPr>
        <w:t xml:space="preserve"> </w:t>
      </w:r>
      <w:r w:rsidR="006D58DF" w:rsidRPr="006D58DF">
        <w:rPr>
          <w:rFonts w:ascii="Times New Roman" w:hAnsi="Times New Roman" w:cs="Times New Roman"/>
          <w:sz w:val="28"/>
          <w:szCs w:val="28"/>
        </w:rPr>
        <w:t>Найдите площадь этого сечения.</w:t>
      </w:r>
    </w:p>
    <w:p w14:paraId="20BFA240" w14:textId="403E3C07" w:rsidR="00AF4B3C" w:rsidRDefault="00AF4B3C" w:rsidP="00AF4B3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397671" wp14:editId="20E7E181">
            <wp:extent cx="6645910" cy="7970075"/>
            <wp:effectExtent l="0" t="0" r="2540" b="0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E91AE6A" w14:textId="25D2B5EE" w:rsidR="00AF4B3C" w:rsidRPr="001D6436" w:rsidRDefault="00753AE5" w:rsidP="001D643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5. </w:t>
      </w:r>
      <w:r w:rsidR="001D6436" w:rsidRPr="001D6436">
        <w:rPr>
          <w:rFonts w:ascii="Times New Roman" w:hAnsi="Times New Roman" w:cs="Times New Roman"/>
          <w:sz w:val="28"/>
          <w:szCs w:val="28"/>
        </w:rPr>
        <w:t>Все ребра куба равны  корень из 134. Постройте сечение куба, проходящее через середины ребер AB, BC, CC</w:t>
      </w:r>
      <w:r w:rsidR="001D6436" w:rsidRPr="001D643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D6436" w:rsidRPr="001D6436">
        <w:rPr>
          <w:rFonts w:ascii="Times New Roman" w:hAnsi="Times New Roman" w:cs="Times New Roman"/>
          <w:sz w:val="28"/>
          <w:szCs w:val="28"/>
        </w:rPr>
        <w:t>.</w:t>
      </w:r>
    </w:p>
    <w:p w14:paraId="691C1BF1" w14:textId="57B120A6" w:rsidR="00D27BBC" w:rsidRDefault="00DC74A4" w:rsidP="00B26A9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AEEA4C" wp14:editId="7DC3B2D9">
            <wp:extent cx="6276245" cy="9013371"/>
            <wp:effectExtent l="0" t="0" r="0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07" cy="901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4354" w14:textId="39DABF53" w:rsidR="00DC74A4" w:rsidRDefault="00DC74A4" w:rsidP="00DC74A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FEC4E0" wp14:editId="67F30A55">
            <wp:extent cx="6645910" cy="4309841"/>
            <wp:effectExtent l="0" t="0" r="254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060E2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DC74A4">
        <w:rPr>
          <w:rFonts w:ascii="Times New Roman" w:hAnsi="Times New Roman" w:cs="Times New Roman"/>
          <w:sz w:val="28"/>
          <w:szCs w:val="28"/>
        </w:rPr>
        <w:t>Длины всех ребер правильной четырёхугольной пирамиды PABCD с вершиной P равны 2</w:t>
      </w:r>
      <w:r w:rsidR="005346E5">
        <w:rPr>
          <w:rFonts w:ascii="Times New Roman" w:hAnsi="Times New Roman" w:cs="Times New Roman"/>
          <w:sz w:val="28"/>
          <w:szCs w:val="28"/>
        </w:rPr>
        <w:t xml:space="preserve">. </w:t>
      </w:r>
      <w:r w:rsidR="005346E5" w:rsidRPr="005346E5">
        <w:t xml:space="preserve"> </w:t>
      </w:r>
      <w:r w:rsidR="005346E5" w:rsidRPr="005346E5">
        <w:rPr>
          <w:rFonts w:ascii="Times New Roman" w:hAnsi="Times New Roman" w:cs="Times New Roman"/>
          <w:sz w:val="28"/>
          <w:szCs w:val="28"/>
        </w:rPr>
        <w:t>M — середина бокового ребра пирамиды AP.</w:t>
      </w:r>
      <w:r w:rsidRPr="00DC74A4">
        <w:rPr>
          <w:rFonts w:ascii="Times New Roman" w:hAnsi="Times New Roman" w:cs="Times New Roman"/>
          <w:sz w:val="28"/>
          <w:szCs w:val="28"/>
        </w:rPr>
        <w:t xml:space="preserve"> Докажите, что противоположные боковые ребра этой пирамиды взаимно перпендикулярны.</w:t>
      </w:r>
    </w:p>
    <w:p w14:paraId="6C8EB91D" w14:textId="77777777" w:rsidR="006060E2" w:rsidRDefault="005346E5" w:rsidP="006060E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3119D1" wp14:editId="768E3C0F">
            <wp:extent cx="6645910" cy="433307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1BC0F" w14:textId="73FA835F" w:rsidR="00160017" w:rsidRPr="00160017" w:rsidRDefault="00160017" w:rsidP="006060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0017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Методические рекомендации.</w:t>
      </w:r>
    </w:p>
    <w:p w14:paraId="0578C9B3" w14:textId="77777777" w:rsidR="00160017" w:rsidRDefault="00160017" w:rsidP="008679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A0877" w:rsidRPr="00CA0877">
        <w:rPr>
          <w:rFonts w:ascii="Times New Roman" w:hAnsi="Times New Roman" w:cs="Times New Roman"/>
          <w:sz w:val="28"/>
          <w:szCs w:val="28"/>
        </w:rPr>
        <w:t>аиболее эффективно при изучении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877" w:rsidRPr="00CA0877">
        <w:rPr>
          <w:rFonts w:ascii="Times New Roman" w:hAnsi="Times New Roman" w:cs="Times New Roman"/>
          <w:sz w:val="28"/>
          <w:szCs w:val="28"/>
        </w:rPr>
        <w:t>вопросов, связанных с построением сечений, применение каркасных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877" w:rsidRPr="00CA0877">
        <w:rPr>
          <w:rFonts w:ascii="Times New Roman" w:hAnsi="Times New Roman" w:cs="Times New Roman"/>
          <w:sz w:val="28"/>
          <w:szCs w:val="28"/>
        </w:rPr>
        <w:t>моделей, которые могут быть самостоятельно изготовлены, и на 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877" w:rsidRPr="00CA0877">
        <w:rPr>
          <w:rFonts w:ascii="Times New Roman" w:hAnsi="Times New Roman" w:cs="Times New Roman"/>
          <w:sz w:val="28"/>
          <w:szCs w:val="28"/>
        </w:rPr>
        <w:t>можно продемонстрировать реальное сечение. Возможности ИКТ позволяют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877" w:rsidRPr="00CA0877">
        <w:rPr>
          <w:rFonts w:ascii="Times New Roman" w:hAnsi="Times New Roman" w:cs="Times New Roman"/>
          <w:sz w:val="28"/>
          <w:szCs w:val="28"/>
        </w:rPr>
        <w:t>экономить время на уроке, при подготовке к урокам, при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877" w:rsidRPr="00CA0877">
        <w:rPr>
          <w:rFonts w:ascii="Times New Roman" w:hAnsi="Times New Roman" w:cs="Times New Roman"/>
          <w:sz w:val="28"/>
          <w:szCs w:val="28"/>
        </w:rPr>
        <w:t>демонстрировать качественные чертежи. Использование GeoGebra 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877" w:rsidRPr="00CA0877">
        <w:rPr>
          <w:rFonts w:ascii="Times New Roman" w:hAnsi="Times New Roman" w:cs="Times New Roman"/>
          <w:sz w:val="28"/>
          <w:szCs w:val="28"/>
        </w:rPr>
        <w:t>возможность показать поэтапное построение сечений, позволяет вращать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877" w:rsidRPr="00CA0877">
        <w:rPr>
          <w:rFonts w:ascii="Times New Roman" w:hAnsi="Times New Roman" w:cs="Times New Roman"/>
          <w:sz w:val="28"/>
          <w:szCs w:val="28"/>
        </w:rPr>
        <w:t>изображение, изменять готовый чертеж, перемещать точки задающие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0877" w:rsidRPr="00CA0877">
        <w:rPr>
          <w:rFonts w:ascii="Times New Roman" w:hAnsi="Times New Roman" w:cs="Times New Roman"/>
          <w:sz w:val="28"/>
          <w:szCs w:val="28"/>
        </w:rPr>
        <w:t>сечение, что позволит увидеть все возможные случаи</w:t>
      </w:r>
      <w:r w:rsidR="00CA0877">
        <w:rPr>
          <w:rFonts w:ascii="Times New Roman" w:hAnsi="Times New Roman" w:cs="Times New Roman"/>
          <w:sz w:val="28"/>
          <w:szCs w:val="28"/>
        </w:rPr>
        <w:t>.</w:t>
      </w:r>
    </w:p>
    <w:p w14:paraId="4ACAA71C" w14:textId="3A607310" w:rsidR="00CA0877" w:rsidRPr="00046DB1" w:rsidRDefault="00CA0877" w:rsidP="006060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0877">
        <w:rPr>
          <w:rFonts w:ascii="Times New Roman" w:hAnsi="Times New Roman" w:cs="Times New Roman"/>
          <w:sz w:val="28"/>
          <w:szCs w:val="28"/>
        </w:rPr>
        <w:t>Поэтапное оформление решения задачи на первых порах позволяет</w:t>
      </w:r>
      <w:r w:rsidR="00160017">
        <w:rPr>
          <w:rFonts w:ascii="Times New Roman" w:hAnsi="Times New Roman" w:cs="Times New Roman"/>
          <w:sz w:val="28"/>
          <w:szCs w:val="28"/>
        </w:rPr>
        <w:t xml:space="preserve"> </w:t>
      </w:r>
      <w:r w:rsidRPr="00CA0877">
        <w:rPr>
          <w:rFonts w:ascii="Times New Roman" w:hAnsi="Times New Roman" w:cs="Times New Roman"/>
          <w:sz w:val="28"/>
          <w:szCs w:val="28"/>
        </w:rPr>
        <w:t>понять суть методов построения сечения, усвоить этапы построения,</w:t>
      </w:r>
      <w:r w:rsidR="00160017">
        <w:rPr>
          <w:rFonts w:ascii="Times New Roman" w:hAnsi="Times New Roman" w:cs="Times New Roman"/>
          <w:sz w:val="28"/>
          <w:szCs w:val="28"/>
        </w:rPr>
        <w:t xml:space="preserve"> </w:t>
      </w:r>
      <w:r w:rsidRPr="00CA0877">
        <w:rPr>
          <w:rFonts w:ascii="Times New Roman" w:hAnsi="Times New Roman" w:cs="Times New Roman"/>
          <w:sz w:val="28"/>
          <w:szCs w:val="28"/>
        </w:rPr>
        <w:t>осмысленно решать задачи по теме. Также задачи различного типа на</w:t>
      </w:r>
      <w:r w:rsidR="00323C64">
        <w:rPr>
          <w:rFonts w:ascii="Times New Roman" w:hAnsi="Times New Roman" w:cs="Times New Roman"/>
          <w:sz w:val="28"/>
          <w:szCs w:val="28"/>
        </w:rPr>
        <w:t xml:space="preserve"> </w:t>
      </w:r>
      <w:r w:rsidRPr="00CA0877">
        <w:rPr>
          <w:rFonts w:ascii="Times New Roman" w:hAnsi="Times New Roman" w:cs="Times New Roman"/>
          <w:sz w:val="28"/>
          <w:szCs w:val="28"/>
        </w:rPr>
        <w:t>готовых чертежах позволяют также экономить время на уроках, увеличить</w:t>
      </w:r>
      <w:r w:rsidR="00323C64">
        <w:rPr>
          <w:rFonts w:ascii="Times New Roman" w:hAnsi="Times New Roman" w:cs="Times New Roman"/>
          <w:sz w:val="28"/>
          <w:szCs w:val="28"/>
        </w:rPr>
        <w:t xml:space="preserve"> </w:t>
      </w:r>
      <w:r w:rsidRPr="00CA0877">
        <w:rPr>
          <w:rFonts w:ascii="Times New Roman" w:hAnsi="Times New Roman" w:cs="Times New Roman"/>
          <w:sz w:val="28"/>
          <w:szCs w:val="28"/>
        </w:rPr>
        <w:t>плотность урока и способствуют повышению эффективности работы по теме,</w:t>
      </w:r>
      <w:r w:rsidR="00323C64">
        <w:rPr>
          <w:rFonts w:ascii="Times New Roman" w:hAnsi="Times New Roman" w:cs="Times New Roman"/>
          <w:sz w:val="28"/>
          <w:szCs w:val="28"/>
        </w:rPr>
        <w:t xml:space="preserve"> </w:t>
      </w:r>
      <w:r w:rsidRPr="00CA0877">
        <w:rPr>
          <w:rFonts w:ascii="Times New Roman" w:hAnsi="Times New Roman" w:cs="Times New Roman"/>
          <w:sz w:val="28"/>
          <w:szCs w:val="28"/>
        </w:rPr>
        <w:t>позволяю</w:t>
      </w:r>
      <w:r w:rsidR="00323C64">
        <w:rPr>
          <w:rFonts w:ascii="Times New Roman" w:hAnsi="Times New Roman" w:cs="Times New Roman"/>
          <w:sz w:val="28"/>
          <w:szCs w:val="28"/>
        </w:rPr>
        <w:t>т</w:t>
      </w:r>
      <w:r w:rsidRPr="00CA0877">
        <w:rPr>
          <w:rFonts w:ascii="Times New Roman" w:hAnsi="Times New Roman" w:cs="Times New Roman"/>
          <w:sz w:val="28"/>
          <w:szCs w:val="28"/>
        </w:rPr>
        <w:t xml:space="preserve"> лучше разобраться в сечениях многогранников.</w:t>
      </w:r>
    </w:p>
    <w:sectPr w:rsidR="00CA0877" w:rsidRPr="00046DB1" w:rsidSect="001317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CF7026"/>
    <w:multiLevelType w:val="hybridMultilevel"/>
    <w:tmpl w:val="851268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4390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B5A"/>
    <w:rsid w:val="00046DB1"/>
    <w:rsid w:val="0013176D"/>
    <w:rsid w:val="00160017"/>
    <w:rsid w:val="001D6436"/>
    <w:rsid w:val="002C2D5F"/>
    <w:rsid w:val="002D124C"/>
    <w:rsid w:val="00323C64"/>
    <w:rsid w:val="00355A0A"/>
    <w:rsid w:val="003D435F"/>
    <w:rsid w:val="00467A20"/>
    <w:rsid w:val="005346E5"/>
    <w:rsid w:val="00536FFC"/>
    <w:rsid w:val="006060E2"/>
    <w:rsid w:val="00614B5A"/>
    <w:rsid w:val="00632690"/>
    <w:rsid w:val="006D58DF"/>
    <w:rsid w:val="00753AE5"/>
    <w:rsid w:val="00791F32"/>
    <w:rsid w:val="00802CF3"/>
    <w:rsid w:val="00826D92"/>
    <w:rsid w:val="00867964"/>
    <w:rsid w:val="008F0D17"/>
    <w:rsid w:val="00954092"/>
    <w:rsid w:val="009742BB"/>
    <w:rsid w:val="009973DE"/>
    <w:rsid w:val="009F0FC5"/>
    <w:rsid w:val="00A00422"/>
    <w:rsid w:val="00A32965"/>
    <w:rsid w:val="00A40127"/>
    <w:rsid w:val="00AB11ED"/>
    <w:rsid w:val="00AF4B3C"/>
    <w:rsid w:val="00B26A99"/>
    <w:rsid w:val="00CA0877"/>
    <w:rsid w:val="00D27BBC"/>
    <w:rsid w:val="00DC74A4"/>
    <w:rsid w:val="00F415F0"/>
    <w:rsid w:val="00F95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13C91"/>
  <w15:chartTrackingRefBased/>
  <w15:docId w15:val="{86CA1D92-7E9B-4A88-836E-47E40856A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0127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F415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694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Трушкин Е.Д.</dc:creator>
  <cp:keywords/>
  <dc:description/>
  <cp:lastModifiedBy>trushkin99new@outlook.com</cp:lastModifiedBy>
  <cp:revision>31</cp:revision>
  <dcterms:created xsi:type="dcterms:W3CDTF">2022-03-15T09:15:00Z</dcterms:created>
  <dcterms:modified xsi:type="dcterms:W3CDTF">2024-08-12T09:30:00Z</dcterms:modified>
</cp:coreProperties>
</file>