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85" w:rsidRDefault="00756785" w:rsidP="0075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A9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</w:t>
      </w:r>
      <w:proofErr w:type="gramStart"/>
      <w:r w:rsidRPr="00B25CA9">
        <w:rPr>
          <w:rFonts w:ascii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B25CA9">
        <w:rPr>
          <w:rFonts w:ascii="Times New Roman" w:hAnsi="Times New Roman" w:cs="Times New Roman"/>
          <w:b/>
          <w:sz w:val="24"/>
          <w:szCs w:val="24"/>
        </w:rPr>
        <w:t xml:space="preserve"> детей дошкольного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Спасский филиал ГБОУ </w:t>
      </w:r>
      <w:r w:rsidRPr="00B25CA9">
        <w:rPr>
          <w:rFonts w:ascii="Times New Roman" w:hAnsi="Times New Roman" w:cs="Times New Roman"/>
          <w:b/>
          <w:sz w:val="24"/>
          <w:szCs w:val="24"/>
        </w:rPr>
        <w:t>СОШ №1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A9">
        <w:rPr>
          <w:rFonts w:ascii="Times New Roman" w:hAnsi="Times New Roman" w:cs="Times New Roman"/>
          <w:b/>
          <w:sz w:val="24"/>
          <w:szCs w:val="24"/>
        </w:rPr>
        <w:t xml:space="preserve">Приволжье </w:t>
      </w:r>
    </w:p>
    <w:p w:rsidR="00756785" w:rsidRPr="00B25CA9" w:rsidRDefault="00756785" w:rsidP="0075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«Солнышко</w:t>
      </w:r>
      <w:r w:rsidRPr="00B25CA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13.07</w:t>
      </w:r>
      <w:r w:rsidRPr="00B25CA9">
        <w:rPr>
          <w:rFonts w:ascii="Times New Roman" w:hAnsi="Times New Roman" w:cs="Times New Roman"/>
          <w:b/>
          <w:sz w:val="24"/>
          <w:szCs w:val="24"/>
        </w:rPr>
        <w:t>.2020 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Pr="00B25CA9">
        <w:rPr>
          <w:rFonts w:ascii="Times New Roman" w:hAnsi="Times New Roman" w:cs="Times New Roman"/>
          <w:b/>
          <w:sz w:val="24"/>
          <w:szCs w:val="24"/>
        </w:rPr>
        <w:t>)</w:t>
      </w:r>
    </w:p>
    <w:p w:rsidR="00756785" w:rsidRPr="00B25CA9" w:rsidRDefault="00756785" w:rsidP="0075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дошкольного возраста (1- 4 года)</w:t>
      </w:r>
    </w:p>
    <w:tbl>
      <w:tblPr>
        <w:tblStyle w:val="a3"/>
        <w:tblpPr w:leftFromText="180" w:rightFromText="180" w:vertAnchor="text" w:horzAnchor="margin" w:tblpXSpec="center" w:tblpY="283"/>
        <w:tblW w:w="13501" w:type="dxa"/>
        <w:tblLayout w:type="fixed"/>
        <w:tblLook w:val="04A0" w:firstRow="1" w:lastRow="0" w:firstColumn="1" w:lastColumn="0" w:noHBand="0" w:noVBand="1"/>
      </w:tblPr>
      <w:tblGrid>
        <w:gridCol w:w="34"/>
        <w:gridCol w:w="1775"/>
        <w:gridCol w:w="68"/>
        <w:gridCol w:w="2059"/>
        <w:gridCol w:w="6163"/>
        <w:gridCol w:w="3402"/>
      </w:tblGrid>
      <w:tr w:rsidR="00756785" w:rsidRPr="00844E86" w:rsidTr="00781EF5">
        <w:trPr>
          <w:gridBefore w:val="1"/>
          <w:wBefore w:w="34" w:type="dxa"/>
          <w:cantSplit/>
          <w:trHeight w:val="552"/>
        </w:trPr>
        <w:tc>
          <w:tcPr>
            <w:tcW w:w="1843" w:type="dxa"/>
            <w:gridSpan w:val="2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163" w:type="dxa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402" w:type="dxa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756785" w:rsidRPr="00844E86" w:rsidTr="00781EF5">
        <w:trPr>
          <w:cantSplit/>
          <w:trHeight w:val="419"/>
        </w:trPr>
        <w:tc>
          <w:tcPr>
            <w:tcW w:w="13501" w:type="dxa"/>
            <w:gridSpan w:val="6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756785" w:rsidRPr="00844E86" w:rsidTr="00781EF5">
        <w:trPr>
          <w:cantSplit/>
          <w:trHeight w:val="1292"/>
        </w:trPr>
        <w:tc>
          <w:tcPr>
            <w:tcW w:w="1809" w:type="dxa"/>
            <w:gridSpan w:val="2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2127" w:type="dxa"/>
            <w:gridSpan w:val="2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56785" w:rsidRPr="00844E86" w:rsidRDefault="00756785" w:rsidP="00781EF5">
            <w:pPr>
              <w:jc w:val="center"/>
              <w:rPr>
                <w:color w:val="000000"/>
                <w:sz w:val="24"/>
                <w:szCs w:val="24"/>
              </w:rPr>
            </w:pPr>
            <w:hyperlink r:id="rId4" w:history="1">
              <w:r w:rsidRPr="00B25CA9">
                <w:rPr>
                  <w:rStyle w:val="a4"/>
                  <w:sz w:val="24"/>
                  <w:szCs w:val="24"/>
                </w:rPr>
                <w:t>https://yandex.ru/video/search?from=tabbar&amp;text=утренняя%20гимнастика%20для%20детей%201%20младшей%20группы</w:t>
              </w:r>
            </w:hyperlink>
          </w:p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новом мультике, наши герои споют песенку и помогут вам научить ребенка делать зарядку.</w:t>
            </w: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Присоединяйтесь и пойте вместе !</w:t>
            </w:r>
          </w:p>
        </w:tc>
      </w:tr>
      <w:tr w:rsidR="00756785" w:rsidRPr="00844E86" w:rsidTr="00781EF5">
        <w:trPr>
          <w:cantSplit/>
          <w:trHeight w:val="314"/>
        </w:trPr>
        <w:tc>
          <w:tcPr>
            <w:tcW w:w="1809" w:type="dxa"/>
            <w:gridSpan w:val="2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692" w:type="dxa"/>
            <w:gridSpan w:val="4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756785" w:rsidRPr="00844E86" w:rsidTr="00781EF5">
        <w:trPr>
          <w:cantSplit/>
          <w:trHeight w:val="314"/>
        </w:trPr>
        <w:tc>
          <w:tcPr>
            <w:tcW w:w="1809" w:type="dxa"/>
            <w:gridSpan w:val="2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2" w:type="dxa"/>
            <w:gridSpan w:val="4"/>
          </w:tcPr>
          <w:p w:rsidR="00756785" w:rsidRPr="00844E86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</w:t>
            </w:r>
          </w:p>
        </w:tc>
      </w:tr>
      <w:tr w:rsidR="00756785" w:rsidRPr="00844E86" w:rsidTr="00781EF5">
        <w:trPr>
          <w:cantSplit/>
          <w:trHeight w:val="1134"/>
        </w:trPr>
        <w:tc>
          <w:tcPr>
            <w:tcW w:w="1809" w:type="dxa"/>
            <w:gridSpan w:val="2"/>
          </w:tcPr>
          <w:p w:rsidR="00756785" w:rsidRPr="00B25CA9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9.10-11.30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игры с детьми, Полдник</w:t>
            </w: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деятельность.</w:t>
            </w:r>
          </w:p>
        </w:tc>
        <w:tc>
          <w:tcPr>
            <w:tcW w:w="6163" w:type="dxa"/>
          </w:tcPr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3FA6">
                <w:rPr>
                  <w:rStyle w:val="a4"/>
                  <w:sz w:val="24"/>
                  <w:szCs w:val="24"/>
                </w:rPr>
                <w:t>https://frigato.ru/audioskazki/</w:t>
              </w:r>
            </w:hyperlink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  <w:p w:rsidR="00756785" w:rsidRDefault="00756785" w:rsidP="00781EF5">
            <w:pPr>
              <w:jc w:val="center"/>
            </w:pPr>
          </w:p>
          <w:p w:rsidR="00756785" w:rsidRDefault="00756785" w:rsidP="00781EF5">
            <w:pPr>
              <w:jc w:val="center"/>
            </w:pPr>
          </w:p>
          <w:p w:rsidR="00756785" w:rsidRDefault="00756785" w:rsidP="00781EF5">
            <w:pPr>
              <w:jc w:val="center"/>
            </w:pPr>
          </w:p>
          <w:p w:rsidR="00756785" w:rsidRDefault="00756785" w:rsidP="00781EF5">
            <w:pPr>
              <w:jc w:val="center"/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49024B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любимыми игрушками (мягкие игрушки, машинки, куклы-пупсы)</w:t>
            </w:r>
          </w:p>
          <w:p w:rsidR="00756785" w:rsidRDefault="00756785" w:rsidP="00781EF5">
            <w:pPr>
              <w:jc w:val="center"/>
            </w:pPr>
          </w:p>
          <w:p w:rsidR="00756785" w:rsidRDefault="00756785" w:rsidP="00781EF5"/>
          <w:p w:rsidR="00756785" w:rsidRDefault="00756785" w:rsidP="00781EF5"/>
          <w:p w:rsidR="00756785" w:rsidRDefault="00756785" w:rsidP="00781EF5"/>
          <w:p w:rsidR="00756785" w:rsidRPr="00B25CA9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5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https://yandex.ru/video/preview/?filmId=15550984636618695851&amp;text=музыка%20для%20дневного%20сна%20в%</w:t>
              </w:r>
            </w:hyperlink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581B39" w:rsidRDefault="00756785" w:rsidP="00781E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Чтение художественной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литратуры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581B3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Д. Самойлов «У слонёнка день рождения»</w:t>
            </w:r>
          </w:p>
          <w:p w:rsidR="00756785" w:rsidRPr="00581B39" w:rsidRDefault="00756785" w:rsidP="00781E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4">
              <w:rPr>
                <w:rFonts w:ascii="Times New Roman" w:hAnsi="Times New Roman" w:cs="Times New Roman"/>
                <w:sz w:val="24"/>
              </w:rPr>
              <w:t>С/</w:t>
            </w:r>
            <w:r>
              <w:rPr>
                <w:rFonts w:ascii="Times New Roman" w:hAnsi="Times New Roman" w:cs="Times New Roman"/>
                <w:sz w:val="24"/>
              </w:rPr>
              <w:t xml:space="preserve">р игра «Супермаркет» (атрибуты: </w:t>
            </w:r>
            <w:r w:rsidRPr="009E6354">
              <w:rPr>
                <w:rFonts w:ascii="Times New Roman" w:hAnsi="Times New Roman" w:cs="Times New Roman"/>
                <w:sz w:val="24"/>
              </w:rPr>
              <w:t>куклы, машинки</w:t>
            </w:r>
            <w:r>
              <w:rPr>
                <w:rFonts w:ascii="Times New Roman" w:hAnsi="Times New Roman" w:cs="Times New Roman"/>
                <w:sz w:val="24"/>
              </w:rPr>
              <w:t xml:space="preserve">, овощи, фрукты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и.д</w:t>
            </w:r>
            <w:proofErr w:type="spellEnd"/>
            <w:r w:rsidRPr="009E6354">
              <w:rPr>
                <w:rFonts w:ascii="Times New Roman" w:hAnsi="Times New Roman" w:cs="Times New Roman"/>
                <w:sz w:val="24"/>
              </w:rPr>
              <w:t>)</w:t>
            </w:r>
          </w:p>
          <w:p w:rsidR="00756785" w:rsidRDefault="00756785" w:rsidP="00781EF5">
            <w:pPr>
              <w:jc w:val="center"/>
            </w:pPr>
          </w:p>
          <w:p w:rsidR="00756785" w:rsidRDefault="00756785" w:rsidP="00781EF5">
            <w:pPr>
              <w:jc w:val="center"/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машинки, наборы «Парикмахерская», «Больничка».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мультфильм развивает внимание маленьких детей, развивает речь и обогащает словарный запас.</w:t>
            </w: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49024B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D512A4" w:rsidRDefault="00756785" w:rsidP="00781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Играйте в любимые игры детей.</w:t>
            </w:r>
          </w:p>
          <w:p w:rsidR="00756785" w:rsidRPr="00D512A4" w:rsidRDefault="00756785" w:rsidP="00781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забывайте дать детям</w:t>
            </w:r>
          </w:p>
          <w:p w:rsidR="00756785" w:rsidRPr="00D512A4" w:rsidRDefault="00756785" w:rsidP="00781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поиграть</w:t>
            </w:r>
          </w:p>
          <w:p w:rsidR="00756785" w:rsidRPr="00D512A4" w:rsidRDefault="00756785" w:rsidP="00781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самостоятельно, для этого</w:t>
            </w:r>
          </w:p>
          <w:p w:rsidR="00756785" w:rsidRPr="00D512A4" w:rsidRDefault="00756785" w:rsidP="00781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организуйте пространство для игр</w:t>
            </w: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Pr="00B25CA9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ля более спокойного дневного сна рекомендуется включить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дидактические игры для малышей.</w:t>
            </w:r>
          </w:p>
          <w:p w:rsidR="00756785" w:rsidRPr="0078404D" w:rsidRDefault="00756785" w:rsidP="00781E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видео научить детей рисовать красками и закрепит название основных цветов.</w:t>
            </w: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785" w:rsidRDefault="00756785" w:rsidP="0078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Играйте с детьми в сюжетно-ролевые игры.</w:t>
            </w:r>
          </w:p>
          <w:p w:rsidR="00756785" w:rsidRPr="00B25CA9" w:rsidRDefault="00756785" w:rsidP="0078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10" w:rsidRDefault="00CD6010">
      <w:bookmarkStart w:id="0" w:name="_GoBack"/>
      <w:bookmarkEnd w:id="0"/>
    </w:p>
    <w:sectPr w:rsidR="00CD6010" w:rsidSect="00756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51"/>
    <w:rsid w:val="00756785"/>
    <w:rsid w:val="00A86051"/>
    <w:rsid w:val="00C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187F-A8AE-45A3-80C8-5323AD3F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550984636618695851&amp;text=&#1084;&#1091;&#1079;&#1099;&#1082;&#1072;%20&#1076;&#1083;&#1103;%20&#1076;&#1085;&#1077;&#1074;&#1085;&#1086;&#1075;&#1086;%20&#1089;&#1085;&#1072;%20&#1074;%25" TargetMode="External"/><Relationship Id="rId5" Type="http://schemas.openxmlformats.org/officeDocument/2006/relationships/hyperlink" Target="https://frigato.ru/audioskazki/" TargetMode="External"/><Relationship Id="rId4" Type="http://schemas.openxmlformats.org/officeDocument/2006/relationships/hyperlink" Target="https://yandex.ru/video/search?from=tabbar&amp;text=&#1091;&#1090;&#1088;&#1077;&#1085;&#1085;&#1103;&#1103;%20&#1075;&#1080;&#1084;&#1085;&#1072;&#1089;&#1090;&#1080;&#1082;&#1072;%20&#1076;&#1083;&#1103;%20&#1076;&#1077;&#1090;&#1077;&#1081;%201%20&#1084;&#1083;&#1072;&#1076;&#1096;&#1077;&#1081;%20&#1075;&#1088;&#1091;&#1087;&#1087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2020-07-12T19:09:00Z</dcterms:created>
  <dcterms:modified xsi:type="dcterms:W3CDTF">2020-07-12T19:09:00Z</dcterms:modified>
</cp:coreProperties>
</file>