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50" w:rsidRPr="008450EB" w:rsidRDefault="00F90E50" w:rsidP="00F90E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  <w:r w:rsidRPr="008450E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t>Конспект НОД по познавательно-исследовательской деятельности</w:t>
      </w:r>
    </w:p>
    <w:p w:rsidR="00F90E50" w:rsidRPr="008450EB" w:rsidRDefault="00F90E50" w:rsidP="00F90E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E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t>в подготовительной группе «Научная лаборатория»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Интеграция образовательных областей:</w:t>
      </w:r>
      <w:r w:rsidRPr="008450EB">
        <w:rPr>
          <w:rFonts w:ascii="Times New Roman" w:hAnsi="Times New Roman" w:cs="Times New Roman"/>
          <w:sz w:val="20"/>
          <w:szCs w:val="20"/>
        </w:rPr>
        <w:t xml:space="preserve"> познавательное развитие, речевое развитие, социально – коммуникативное</w:t>
      </w:r>
      <w:r>
        <w:rPr>
          <w:rFonts w:ascii="Times New Roman" w:hAnsi="Times New Roman" w:cs="Times New Roman"/>
          <w:sz w:val="20"/>
          <w:szCs w:val="20"/>
        </w:rPr>
        <w:t xml:space="preserve"> развитие, физическое развитие.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8450E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Задачи: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Закреплять и расширять представления детей о функциях органов слуха, зрения, вкуса, обоняния, осязания. («Познавательное развитие»)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Формировать знания о том, что необходимо бережно относиться к органам чувств и почему; развивать представления о поведении, сохраняющем и укрепляющем здоровье. («Физическое развитие».)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Уточнять представления о некоторых видах опасных ситуаций в быту. («Физическое развитие».)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умения устанавливать положительные взаимоотношения в совместной деятельности детей; формировать представления о моральных нормах и правилах поведения (помочь в затруднительной ситуации, подать руку и др.). («Социально-коммуникативное развитие»)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умение проявлять инициативу в ходе экспериментирования, высказывать свои предположения. («Речевое развитие»)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Методы и приемы: 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- практические: гимнастика для глаз, дидактическая игра, опыты, экспериментирование.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наглядные</w:t>
      </w:r>
      <w:proofErr w:type="gramEnd"/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: просмотр мультфильма.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- словесные: вопросы, слушание аудиозаписи звуков.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Материалы и оборудование:</w:t>
      </w: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видеописьмо на ноутбуке; обозначения центров научной лаборатории: «Центр слуха», «Центр зрения», «Центр обоняния и вкуса», «Центр осязания»; фрагмент мультфильма на ноутбуке; предметы для воспроизведения различных звуков: бумага, погремушки, вода в кувшинах, стаканы, ложки и др.</w:t>
      </w:r>
      <w:proofErr w:type="gramStart"/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баночки с различными запахами, лимон, апельсин, соль, сахар чеснок, лук, графин с водой, графин с лимонной водой, на каждого ребенка стаканы, чайные ложки.</w:t>
      </w:r>
    </w:p>
    <w:tbl>
      <w:tblPr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9356"/>
      </w:tblGrid>
      <w:tr w:rsidR="00F90E50" w:rsidRPr="008450EB" w:rsidTr="00687A12">
        <w:trPr>
          <w:trHeight w:hRule="exact" w:val="64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Детская деятельность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>Формы и методы организации совместной деятельности</w:t>
            </w:r>
          </w:p>
        </w:tc>
      </w:tr>
      <w:tr w:rsidR="00F90E50" w:rsidRPr="008450EB" w:rsidTr="00687A12">
        <w:trPr>
          <w:trHeight w:hRule="exact" w:val="85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Двигательная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физминутки, НОД </w:t>
            </w:r>
            <w:proofErr w:type="gramStart"/>
            <w:r w:rsidRPr="008450EB">
              <w:rPr>
                <w:sz w:val="20"/>
                <w:szCs w:val="20"/>
                <w:lang w:bidi="ru-RU"/>
              </w:rPr>
              <w:t xml:space="preserve">( </w:t>
            </w:r>
            <w:proofErr w:type="gramEnd"/>
            <w:r w:rsidRPr="008450EB">
              <w:rPr>
                <w:sz w:val="20"/>
                <w:szCs w:val="20"/>
                <w:lang w:bidi="ru-RU"/>
              </w:rPr>
              <w:t>образовательная деятельность) в спортзале.</w:t>
            </w:r>
          </w:p>
        </w:tc>
      </w:tr>
      <w:tr w:rsidR="00F90E50" w:rsidRPr="008450EB" w:rsidTr="00687A12">
        <w:trPr>
          <w:trHeight w:hRule="exact" w:val="5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Игровая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8450EB">
              <w:rPr>
                <w:sz w:val="20"/>
                <w:szCs w:val="20"/>
                <w:lang w:bidi="ru-RU"/>
              </w:rPr>
      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F90E50" w:rsidRPr="008450EB" w:rsidTr="00687A12">
        <w:trPr>
          <w:trHeight w:hRule="exact" w:val="3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Конструирование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>Изготовление макетов, творческие проекты, мастерские по изготовлению предметов детского творчества</w:t>
            </w:r>
          </w:p>
        </w:tc>
      </w:tr>
      <w:tr w:rsidR="00F90E50" w:rsidRPr="008450EB" w:rsidTr="00687A12">
        <w:trPr>
          <w:trHeight w:hRule="exact" w:val="84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Познавательно</w:t>
            </w:r>
            <w:r w:rsidRPr="008450EB">
              <w:rPr>
                <w:sz w:val="20"/>
                <w:szCs w:val="20"/>
                <w:lang w:val="en-US" w:bidi="ru-RU"/>
              </w:rPr>
              <w:softHyphen/>
              <w:t>исслед</w:t>
            </w:r>
            <w:r w:rsidRPr="008450EB">
              <w:rPr>
                <w:sz w:val="20"/>
                <w:szCs w:val="20"/>
                <w:lang w:bidi="ru-RU"/>
              </w:rPr>
              <w:t>- 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8450EB">
              <w:rPr>
                <w:sz w:val="20"/>
                <w:szCs w:val="20"/>
                <w:lang w:bidi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F90E50" w:rsidRPr="008450EB" w:rsidTr="00687A12">
        <w:trPr>
          <w:trHeight w:hRule="exact" w:val="8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Коммуникативная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8450EB">
              <w:rPr>
                <w:sz w:val="20"/>
                <w:szCs w:val="20"/>
                <w:lang w:bidi="ru-RU"/>
              </w:rPr>
              <w:t xml:space="preserve"> ,</w:t>
            </w:r>
            <w:proofErr w:type="gramEnd"/>
            <w:r w:rsidRPr="008450EB">
              <w:rPr>
                <w:sz w:val="20"/>
                <w:szCs w:val="20"/>
                <w:lang w:bidi="ru-RU"/>
              </w:rPr>
              <w:t>вопросы</w:t>
            </w:r>
          </w:p>
        </w:tc>
      </w:tr>
      <w:tr w:rsidR="00F90E50" w:rsidRPr="008450EB" w:rsidTr="00687A12">
        <w:trPr>
          <w:trHeight w:hRule="exact" w:val="96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Музыкальная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8450EB">
              <w:rPr>
                <w:sz w:val="20"/>
                <w:szCs w:val="20"/>
                <w:lang w:bidi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F90E50" w:rsidRPr="008450EB" w:rsidTr="00687A12">
        <w:trPr>
          <w:trHeight w:hRule="exact" w:val="56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Восприятие</w:t>
            </w:r>
          </w:p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8450EB">
              <w:rPr>
                <w:sz w:val="20"/>
                <w:szCs w:val="20"/>
                <w:lang w:val="en-US" w:bidi="ru-RU"/>
              </w:rPr>
              <w:t>худ</w:t>
            </w:r>
            <w:proofErr w:type="gramEnd"/>
            <w:r w:rsidRPr="008450EB">
              <w:rPr>
                <w:sz w:val="20"/>
                <w:szCs w:val="20"/>
                <w:lang w:bidi="ru-RU"/>
              </w:rPr>
              <w:t>. литературы</w:t>
            </w:r>
          </w:p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литературы</w:t>
            </w:r>
          </w:p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proofErr w:type="gramStart"/>
            <w:r w:rsidRPr="008450EB">
              <w:rPr>
                <w:sz w:val="20"/>
                <w:szCs w:val="20"/>
                <w:lang w:bidi="ru-RU"/>
              </w:rPr>
              <w:t>Рассказывание, чтение, обсуждение, разучивание, инсценирование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F90E50" w:rsidRPr="008450EB" w:rsidTr="00687A12">
        <w:trPr>
          <w:trHeight w:hRule="exact" w:val="10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>Самообслуживание и элементарный бытовой труд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bidi="ru-RU"/>
              </w:rPr>
            </w:pPr>
            <w:r w:rsidRPr="008450EB">
              <w:rPr>
                <w:sz w:val="20"/>
                <w:szCs w:val="20"/>
                <w:lang w:bidi="ru-RU"/>
              </w:rPr>
              <w:t>Поручения ( в том числе подгрупповая),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Start"/>
            <w:r w:rsidRPr="008450EB">
              <w:rPr>
                <w:sz w:val="20"/>
                <w:szCs w:val="20"/>
                <w:lang w:bidi="ru-RU"/>
              </w:rPr>
              <w:t xml:space="preserve"> </w:t>
            </w:r>
            <w:r w:rsidRPr="008450EB">
              <w:rPr>
                <w:b/>
                <w:bCs/>
                <w:i/>
                <w:iCs/>
                <w:sz w:val="20"/>
                <w:szCs w:val="20"/>
                <w:lang w:bidi="ru-RU"/>
              </w:rPr>
              <w:t>В</w:t>
            </w:r>
            <w:proofErr w:type="gramEnd"/>
            <w:r w:rsidRPr="008450EB">
              <w:rPr>
                <w:b/>
                <w:bCs/>
                <w:i/>
                <w:iCs/>
                <w:sz w:val="20"/>
                <w:szCs w:val="20"/>
                <w:lang w:bidi="ru-RU"/>
              </w:rPr>
              <w:t xml:space="preserve"> соответствии с СанПиНом - п. 6.13., 12.22.</w:t>
            </w:r>
          </w:p>
        </w:tc>
      </w:tr>
      <w:tr w:rsidR="00F90E50" w:rsidRPr="008450EB" w:rsidTr="00687A12">
        <w:trPr>
          <w:trHeight w:hRule="exact" w:val="2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Изобразительная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50" w:rsidRPr="008450EB" w:rsidRDefault="00F90E50" w:rsidP="00687A12">
            <w:pPr>
              <w:pStyle w:val="a3"/>
              <w:shd w:val="clear" w:color="auto" w:fill="FFFFFF"/>
              <w:spacing w:before="225" w:after="225"/>
              <w:contextualSpacing/>
              <w:rPr>
                <w:sz w:val="20"/>
                <w:szCs w:val="20"/>
                <w:lang w:val="en-US" w:bidi="ru-RU"/>
              </w:rPr>
            </w:pPr>
            <w:r w:rsidRPr="008450EB">
              <w:rPr>
                <w:sz w:val="20"/>
                <w:szCs w:val="20"/>
                <w:lang w:val="en-US" w:bidi="ru-RU"/>
              </w:rPr>
              <w:t>Деятельность в изостудии</w:t>
            </w:r>
          </w:p>
        </w:tc>
      </w:tr>
    </w:tbl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0EB">
        <w:rPr>
          <w:rFonts w:ascii="Times New Roman" w:eastAsia="Times New Roman" w:hAnsi="Times New Roman" w:cs="Times New Roman"/>
          <w:color w:val="000000"/>
          <w:sz w:val="20"/>
          <w:szCs w:val="20"/>
        </w:rPr>
        <w:t>Логика образовательной деятельности:</w:t>
      </w:r>
    </w:p>
    <w:p w:rsidR="00F90E50" w:rsidRPr="008450EB" w:rsidRDefault="00F90E50" w:rsidP="00F90E5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"/>
        <w:gridCol w:w="4677"/>
        <w:gridCol w:w="2977"/>
        <w:gridCol w:w="3181"/>
      </w:tblGrid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воспитателя.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воспитанников.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сообщает детям, что на электронную почту д\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пришло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письмо, предлагает его посмотреть</w:t>
            </w:r>
            <w:r w:rsidRPr="008450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включает видеозапись на ноутбуке).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видеозапись на ноутбуке, отвечают на вопросы робота.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Закреплены представления детей о функциях органов слуха, зрения, вкуса, обоняния, осязания.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предлагает отправиться в «Научную лабораторию» и провести интересные эксперименты, обращает внимание на таблички – указатели центров.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Предлагает первым посетить </w:t>
            </w: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«Центр зрения».</w:t>
            </w: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 </w:t>
            </w: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 опыт «Пройди в ворота»</w:t>
            </w: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(Воспитатель предлагает пройти через ворота двумя способами.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Первый раз пройти с открытыми глазами, а во второй раз – с закрытыми глазами.)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Дети проходят через ворота двумя способами (первый раз с открытыми глазами, второй раз с закрытыми глазами)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Понимают, что зрение нам необходимо, глаза нужно беречь.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Закреплены и расширены представления детей о функциях органов зрения.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Развито умение проявлять инициативу в ходе экспериментирования, высказывать свои предположения.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предлагает сделать гимнастику для глаз, читает стихотворение: </w:t>
            </w:r>
            <w:r w:rsidRPr="0084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«Тренировка».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– налево, два – направо,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– наверх, четыре — вниз.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теперь по кругу смотрим,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Чтобы лучше видеть мир.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Взгляд направим ближе, дальше,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Тренируя мышцу глаз.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скоро будем лучше,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Убедитесь вы сейчас!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теперь нажмем немного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Точки возле своих глаз.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 дадим им много – много,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 усилить в тысячу раз!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 поморгать глазами.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гимнастику для глаз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онимают, что при помощи гимнастики для глаз можно сохранить зрение.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Сформированы знания о том, что необходимо бережно относиться к органам чувств и почему; развивать представления о поведении, сохраняющем и укрепляющем здоровье.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приглашает детей в «Центр слуха», включает без звука фрагмент мультфильма.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включает фрагмент мультфильма со звуком.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Смотрят фрагмент мультфильма без звука и со звуком. Осознают, что без звука мультфильм непонятен. Понимают, что уши тоже важный орган чу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вств дл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человека. Уши помогли услышать речь героев мультфильма.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Закреплены и расширены представления детей о функциях органов слуха.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предлагает игру «Угадай звук».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ширмой извлекает звук из различных материалов, инструментов, дети отгадывают.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отгадывает сам становится ведущим.)</w:t>
            </w:r>
            <w:proofErr w:type="gramEnd"/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Внимательно слушают звуки, угадывают их. Активно производят звуки за ширмой, интересом угадывают.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Осознают, что слух нужен для познания мира.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Понимают, что уши надо беречь.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Развито умение проявлять инициативу в ходе экспериментирования, высказывать свои предположения.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Предлагает отправиться в следующий центр, и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отгадать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он называется - «Центр обоняния и вкуса.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предлагает определить: 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Какой запах имеет чеснок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лимон, лук, груша и т.д.)?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на вкус лимон (апельсин, сахар, чеснок и т.д.)?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еще бывает сладким (соленым, горьким, кислым)?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интересом отправляются в следующий центр.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Понимают, что обоняние это ощущение запаха, что бывают запахи приятные, неприятные, резкие, сильные, слабые, что запахи могут предупредить об опасности. 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Закреплены и расширены представления детей о функциях органов обоняния и вкуса.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Уточнены представления о некоторых видах опасных ситуаций в быту.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предлагает приготовить лимонад. Вам помогут вкус и обоняние. Сообщает, что для приготовления лимонада необходимо с помощью органов чувств найти лимонную воду и сахар.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Готовят лимонад. Знают, что лимонад готовят из воды, лимона и сахара. Пробуют на вкус.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показывает картинку на обозначение центра. Сообщает что это центр осязания, осязание – это ощущение, получаемое при прикосновении кожи к чему-нибудь. Предлагает поиграть в игру «Определи на ощупь».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Играют в игру, обследуют предмет, называют его и показывают предмет всем ребятам.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Закреплены и расширены представления детей о функциях органов осязания.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предлагает записать для робота ответное видеописьмо и отправить по электронной почте.</w:t>
            </w:r>
          </w:p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Записывает ответы детей на видеокамеру.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 рассказывают </w:t>
            </w:r>
            <w:proofErr w:type="gramStart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роботу</w:t>
            </w:r>
            <w:proofErr w:type="gramEnd"/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мы видим, слышим, чувствуем запахи и вкусы.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Развито умения устанавливать положительные взаимоотношения в совместной деятельности детей; формировать представления о моральных нормах и правилах поведения</w:t>
            </w:r>
          </w:p>
        </w:tc>
      </w:tr>
      <w:tr w:rsidR="00F90E50" w:rsidRPr="008450EB" w:rsidTr="00687A12">
        <w:trPr>
          <w:trHeight w:val="1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заключении воспитатель подводит итог и предлагает детям по желанию поиграть в настольные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воспитателя.</w:t>
            </w: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0" w:rsidRPr="008450EB" w:rsidRDefault="00F90E50" w:rsidP="00687A12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0E50" w:rsidRPr="008450EB" w:rsidRDefault="00F90E50" w:rsidP="00F90E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F90E50" w:rsidRPr="008450EB" w:rsidSect="007B31F6">
          <w:pgSz w:w="11906" w:h="16838"/>
          <w:pgMar w:top="284" w:right="340" w:bottom="284" w:left="340" w:header="708" w:footer="708" w:gutter="0"/>
          <w:cols w:space="708"/>
          <w:docGrid w:linePitch="360"/>
        </w:sectPr>
      </w:pPr>
    </w:p>
    <w:p w:rsidR="00F90E50" w:rsidRPr="008450EB" w:rsidRDefault="00F90E50" w:rsidP="00F90E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0E50" w:rsidRPr="008450EB" w:rsidRDefault="00F90E50" w:rsidP="00F90E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F90E50" w:rsidRPr="008450EB" w:rsidSect="007B31F6">
          <w:type w:val="continuous"/>
          <w:pgSz w:w="11906" w:h="16838"/>
          <w:pgMar w:top="284" w:right="340" w:bottom="284" w:left="340" w:header="708" w:footer="708" w:gutter="0"/>
          <w:cols w:num="2" w:space="708"/>
          <w:docGrid w:linePitch="360"/>
        </w:sectPr>
      </w:pPr>
    </w:p>
    <w:p w:rsidR="00F90E50" w:rsidRPr="008450EB" w:rsidRDefault="00F90E50" w:rsidP="00F90E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E29FB" w:rsidRDefault="004E29FB"/>
    <w:sectPr w:rsidR="004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>
    <w:useFELayout/>
  </w:compat>
  <w:rsids>
    <w:rsidRoot w:val="00F90E50"/>
    <w:rsid w:val="004E29FB"/>
    <w:rsid w:val="00F9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Буркеня</cp:lastModifiedBy>
  <cp:revision>2</cp:revision>
  <dcterms:created xsi:type="dcterms:W3CDTF">2017-09-06T11:54:00Z</dcterms:created>
  <dcterms:modified xsi:type="dcterms:W3CDTF">2017-09-06T11:54:00Z</dcterms:modified>
</cp:coreProperties>
</file>