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2" w:rsidRPr="006B19BD" w:rsidRDefault="00670F72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Я</w:t>
      </w:r>
      <w:r w:rsidR="00C16421" w:rsidRPr="006B19BD">
        <w:rPr>
          <w:rFonts w:ascii="Times New Roman" w:hAnsi="Times New Roman"/>
          <w:sz w:val="24"/>
        </w:rPr>
        <w:t xml:space="preserve"> работаю учителем  </w:t>
      </w:r>
      <w:r w:rsidR="00016648">
        <w:rPr>
          <w:rFonts w:ascii="Times New Roman" w:hAnsi="Times New Roman"/>
          <w:sz w:val="24"/>
        </w:rPr>
        <w:t>физики и информатики</w:t>
      </w:r>
      <w:r w:rsidR="00800E39">
        <w:rPr>
          <w:rFonts w:ascii="Times New Roman" w:hAnsi="Times New Roman"/>
          <w:sz w:val="24"/>
        </w:rPr>
        <w:t xml:space="preserve"> и ИКТ</w:t>
      </w:r>
      <w:r w:rsidR="00C16421" w:rsidRPr="006B19BD">
        <w:rPr>
          <w:rFonts w:ascii="Times New Roman" w:hAnsi="Times New Roman"/>
          <w:sz w:val="24"/>
        </w:rPr>
        <w:t xml:space="preserve">  ГБОУ СОШ №1 с. Приволжье</w:t>
      </w:r>
      <w:r w:rsidRPr="006B19BD">
        <w:rPr>
          <w:rFonts w:ascii="Times New Roman" w:hAnsi="Times New Roman"/>
          <w:sz w:val="24"/>
        </w:rPr>
        <w:t xml:space="preserve">. Моё учреждение имеет </w:t>
      </w:r>
      <w:r w:rsidRPr="006B19BD">
        <w:rPr>
          <w:rFonts w:ascii="Times New Roman" w:hAnsi="Times New Roman"/>
          <w:b/>
          <w:sz w:val="24"/>
        </w:rPr>
        <w:t>цель</w:t>
      </w:r>
      <w:r w:rsidRPr="006B19BD">
        <w:rPr>
          <w:rFonts w:ascii="Times New Roman" w:hAnsi="Times New Roman"/>
          <w:sz w:val="24"/>
        </w:rPr>
        <w:t>:</w:t>
      </w:r>
      <w:r w:rsidR="00C22BBD" w:rsidRPr="006B19BD">
        <w:rPr>
          <w:rFonts w:ascii="Times New Roman" w:hAnsi="Times New Roman"/>
          <w:sz w:val="24"/>
        </w:rPr>
        <w:t xml:space="preserve"> </w:t>
      </w:r>
      <w:r w:rsidRPr="006B19BD">
        <w:rPr>
          <w:rFonts w:ascii="Times New Roman" w:hAnsi="Times New Roman"/>
          <w:sz w:val="24"/>
        </w:rPr>
        <w:t>обеспечение соответствия качества образования  и воспит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ния запросам общества, государства и личности.</w:t>
      </w:r>
    </w:p>
    <w:p w:rsidR="00670F72" w:rsidRPr="006B19BD" w:rsidRDefault="00670F72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Де</w:t>
      </w:r>
      <w:r w:rsidR="00366DF0">
        <w:rPr>
          <w:rFonts w:ascii="Times New Roman" w:hAnsi="Times New Roman"/>
          <w:sz w:val="24"/>
        </w:rPr>
        <w:t xml:space="preserve">ятельность школы по достижению </w:t>
      </w:r>
      <w:r w:rsidRPr="006B19BD">
        <w:rPr>
          <w:rFonts w:ascii="Times New Roman" w:hAnsi="Times New Roman"/>
          <w:sz w:val="24"/>
        </w:rPr>
        <w:t>цели заключается в формировании и реализ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 xml:space="preserve">ции комплексного подхода, направленного на повышение качества образования учащихся с учётом не только предметных, но и </w:t>
      </w:r>
      <w:r w:rsidRPr="006B19BD">
        <w:rPr>
          <w:rFonts w:ascii="Times New Roman" w:hAnsi="Times New Roman"/>
          <w:i/>
          <w:sz w:val="24"/>
        </w:rPr>
        <w:t xml:space="preserve">личностных </w:t>
      </w:r>
      <w:r w:rsidRPr="006B19BD">
        <w:rPr>
          <w:rFonts w:ascii="Times New Roman" w:hAnsi="Times New Roman"/>
          <w:sz w:val="24"/>
        </w:rPr>
        <w:t>результатов, а также оказания соде</w:t>
      </w:r>
      <w:r w:rsidRPr="006B19BD">
        <w:rPr>
          <w:rFonts w:ascii="Times New Roman" w:hAnsi="Times New Roman"/>
          <w:sz w:val="24"/>
        </w:rPr>
        <w:t>й</w:t>
      </w:r>
      <w:r w:rsidRPr="006B19BD">
        <w:rPr>
          <w:rFonts w:ascii="Times New Roman" w:hAnsi="Times New Roman"/>
          <w:sz w:val="24"/>
        </w:rPr>
        <w:t>ствия в развитии духовного, физического, психического и социального здоровья учащи</w:t>
      </w:r>
      <w:r w:rsidRPr="006B19BD">
        <w:rPr>
          <w:rFonts w:ascii="Times New Roman" w:hAnsi="Times New Roman"/>
          <w:sz w:val="24"/>
        </w:rPr>
        <w:t>х</w:t>
      </w:r>
      <w:r w:rsidRPr="006B19BD">
        <w:rPr>
          <w:rFonts w:ascii="Times New Roman" w:hAnsi="Times New Roman"/>
          <w:sz w:val="24"/>
        </w:rPr>
        <w:t>ся.</w:t>
      </w:r>
    </w:p>
    <w:p w:rsidR="00366DF0" w:rsidRDefault="00670F72" w:rsidP="00366DF0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 xml:space="preserve">Моя работа направлена на достижение целей школы. </w:t>
      </w:r>
    </w:p>
    <w:p w:rsidR="006F0169" w:rsidRPr="00366DF0" w:rsidRDefault="000144C7" w:rsidP="00366DF0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414A0">
        <w:rPr>
          <w:rFonts w:ascii="Times New Roman" w:hAnsi="Times New Roman"/>
          <w:b/>
          <w:sz w:val="24"/>
        </w:rPr>
        <w:t>1.</w:t>
      </w:r>
      <w:r w:rsidR="00406715" w:rsidRPr="006B19B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BC6D88" w:rsidRPr="00BC6D88">
        <w:rPr>
          <w:rFonts w:ascii="Times New Roman" w:eastAsia="Times New Roman" w:hAnsi="Times New Roman"/>
          <w:b/>
          <w:sz w:val="24"/>
          <w:lang w:eastAsia="ar-SA"/>
        </w:rPr>
        <w:t xml:space="preserve">Проектирование </w:t>
      </w:r>
      <w:proofErr w:type="spellStart"/>
      <w:r w:rsidR="00BC6D88" w:rsidRPr="00BC6D88">
        <w:rPr>
          <w:rFonts w:ascii="Times New Roman" w:eastAsia="Times New Roman" w:hAnsi="Times New Roman"/>
          <w:b/>
          <w:sz w:val="24"/>
          <w:lang w:eastAsia="ar-SA"/>
        </w:rPr>
        <w:t>компетентностно</w:t>
      </w:r>
      <w:proofErr w:type="spellEnd"/>
      <w:r w:rsidR="00BC6D88" w:rsidRPr="00BC6D88">
        <w:rPr>
          <w:rFonts w:ascii="Times New Roman" w:eastAsia="Times New Roman" w:hAnsi="Times New Roman"/>
          <w:b/>
          <w:sz w:val="24"/>
          <w:lang w:eastAsia="ar-SA"/>
        </w:rPr>
        <w:t>-ориентированной образовательной ср</w:t>
      </w:r>
      <w:r w:rsidR="00BC6D88" w:rsidRPr="00BC6D88">
        <w:rPr>
          <w:rFonts w:ascii="Times New Roman" w:eastAsia="Times New Roman" w:hAnsi="Times New Roman"/>
          <w:b/>
          <w:sz w:val="24"/>
          <w:lang w:eastAsia="ar-SA"/>
        </w:rPr>
        <w:t>е</w:t>
      </w:r>
      <w:r w:rsidR="00BC6D88" w:rsidRPr="00BC6D88">
        <w:rPr>
          <w:rFonts w:ascii="Times New Roman" w:eastAsia="Times New Roman" w:hAnsi="Times New Roman"/>
          <w:b/>
          <w:sz w:val="24"/>
          <w:lang w:eastAsia="ar-SA"/>
        </w:rPr>
        <w:t>ды</w:t>
      </w:r>
      <w:r w:rsidR="00BC6D88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="00406715" w:rsidRPr="006B19BD">
        <w:rPr>
          <w:rFonts w:ascii="Times New Roman" w:eastAsia="Times New Roman" w:hAnsi="Times New Roman"/>
          <w:sz w:val="24"/>
          <w:lang w:eastAsia="ar-SA"/>
        </w:rPr>
        <w:t>С 2008 года на базе нашей школе работает экспериментальная площадка</w:t>
      </w:r>
      <w:r w:rsidR="00406715" w:rsidRPr="006B19BD">
        <w:rPr>
          <w:rFonts w:ascii="Times New Roman" w:hAnsi="Times New Roman"/>
          <w:sz w:val="24"/>
        </w:rPr>
        <w:t xml:space="preserve">  ГАОУ  ДПО СИПКРО</w:t>
      </w:r>
      <w:r w:rsidR="00406715" w:rsidRPr="006B19BD">
        <w:rPr>
          <w:rFonts w:ascii="Times New Roman" w:eastAsia="Times New Roman" w:hAnsi="Times New Roman"/>
          <w:sz w:val="24"/>
          <w:lang w:eastAsia="ar-SA"/>
        </w:rPr>
        <w:t xml:space="preserve"> по реализации программы «Проектирование </w:t>
      </w:r>
      <w:proofErr w:type="spellStart"/>
      <w:r w:rsidR="00406715" w:rsidRPr="006B19BD">
        <w:rPr>
          <w:rFonts w:ascii="Times New Roman" w:eastAsia="Times New Roman" w:hAnsi="Times New Roman"/>
          <w:sz w:val="24"/>
          <w:lang w:eastAsia="ar-SA"/>
        </w:rPr>
        <w:t>компетентностно</w:t>
      </w:r>
      <w:proofErr w:type="spellEnd"/>
      <w:r w:rsidR="00406715" w:rsidRPr="006B19BD">
        <w:rPr>
          <w:rFonts w:ascii="Times New Roman" w:eastAsia="Times New Roman" w:hAnsi="Times New Roman"/>
          <w:sz w:val="24"/>
          <w:lang w:eastAsia="ar-SA"/>
        </w:rPr>
        <w:t>-ориентированной образовательной среды». Я вхожу в творческую группу учителей, которые участвуют в реализации этой программы. В чем суть эксперимента?</w:t>
      </w:r>
      <w:r w:rsidR="006F0169" w:rsidRPr="006B19BD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>В рамках данного эксперимента разрабатывается и апробируется инновационная м</w:t>
      </w:r>
      <w:r w:rsidR="007414A0">
        <w:rPr>
          <w:rFonts w:ascii="Times New Roman" w:eastAsia="Times New Roman" w:hAnsi="Times New Roman"/>
          <w:sz w:val="24"/>
          <w:lang w:eastAsia="ar-SA"/>
        </w:rPr>
        <w:t xml:space="preserve">одель образовательного процесса 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 xml:space="preserve">– </w:t>
      </w:r>
      <w:proofErr w:type="spellStart"/>
      <w:r w:rsidR="006F0169" w:rsidRPr="006B19BD">
        <w:rPr>
          <w:rFonts w:ascii="Times New Roman" w:eastAsia="Times New Roman" w:hAnsi="Times New Roman"/>
          <w:sz w:val="24"/>
          <w:lang w:eastAsia="ar-SA"/>
        </w:rPr>
        <w:t>компетентностно</w:t>
      </w:r>
      <w:proofErr w:type="spellEnd"/>
      <w:r w:rsidR="006F0169" w:rsidRPr="006B19BD">
        <w:rPr>
          <w:rFonts w:ascii="Times New Roman" w:eastAsia="Times New Roman" w:hAnsi="Times New Roman"/>
          <w:sz w:val="24"/>
          <w:lang w:eastAsia="ar-SA"/>
        </w:rPr>
        <w:t xml:space="preserve">-ориентированная. Актуальность разработки моделей и технологий </w:t>
      </w:r>
      <w:proofErr w:type="spellStart"/>
      <w:r w:rsidR="006F0169" w:rsidRPr="006B19BD">
        <w:rPr>
          <w:rFonts w:ascii="Times New Roman" w:eastAsia="Times New Roman" w:hAnsi="Times New Roman"/>
          <w:sz w:val="24"/>
          <w:lang w:eastAsia="ar-SA"/>
        </w:rPr>
        <w:t>ко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>м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>петентностно</w:t>
      </w:r>
      <w:proofErr w:type="spellEnd"/>
      <w:r w:rsidR="006F0169" w:rsidRPr="006B19BD">
        <w:rPr>
          <w:rFonts w:ascii="Times New Roman" w:eastAsia="Times New Roman" w:hAnsi="Times New Roman"/>
          <w:sz w:val="24"/>
          <w:lang w:eastAsia="ar-SA"/>
        </w:rPr>
        <w:t>-ориентированного образования определяется рядом противоречий, связа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>н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>ных с развитием информационного общества. В качестве одного из главных противоречий выступает противоречие между ростом информации и возможностью ее освоения челов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>е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>ком в рамках традиционной м</w:t>
      </w:r>
      <w:r w:rsidR="007414A0">
        <w:rPr>
          <w:rFonts w:ascii="Times New Roman" w:eastAsia="Times New Roman" w:hAnsi="Times New Roman"/>
          <w:sz w:val="24"/>
          <w:lang w:eastAsia="ar-SA"/>
        </w:rPr>
        <w:t xml:space="preserve">одели обучения, работающей по 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>принципу «прочти – запо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>м</w:t>
      </w:r>
      <w:r w:rsidR="006F0169" w:rsidRPr="006B19BD">
        <w:rPr>
          <w:rFonts w:ascii="Times New Roman" w:eastAsia="Times New Roman" w:hAnsi="Times New Roman"/>
          <w:sz w:val="24"/>
          <w:lang w:eastAsia="ar-SA"/>
        </w:rPr>
        <w:t xml:space="preserve">ни – перескажи». 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6B19BD">
        <w:rPr>
          <w:rFonts w:ascii="Times New Roman" w:eastAsia="Times New Roman" w:hAnsi="Times New Roman"/>
          <w:sz w:val="24"/>
          <w:lang w:eastAsia="ar-SA"/>
        </w:rPr>
        <w:t>В традиционной модели образовательного процесса развитие учащегося идёт по оси знаний (в учебной деятельности),  переполняя память, работая только на запоминании. В этих условиях очень небольшая часть учащихся способны раскрыть свой творческий потенциал и научиться применять полученные знания в других областях и формах де</w:t>
      </w:r>
      <w:r w:rsidRPr="006B19BD">
        <w:rPr>
          <w:rFonts w:ascii="Times New Roman" w:eastAsia="Times New Roman" w:hAnsi="Times New Roman"/>
          <w:sz w:val="24"/>
          <w:lang w:eastAsia="ar-SA"/>
        </w:rPr>
        <w:t>я</w:t>
      </w:r>
      <w:r w:rsidRPr="006B19BD">
        <w:rPr>
          <w:rFonts w:ascii="Times New Roman" w:eastAsia="Times New Roman" w:hAnsi="Times New Roman"/>
          <w:sz w:val="24"/>
          <w:lang w:eastAsia="ar-SA"/>
        </w:rPr>
        <w:t>тельности, так как в когнитивном опыте отсутствует опыт умения грамотно распорядиться им (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метакогнитивный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 опыт). Такой опыт существует у детей, одаренных к какому-либо виду деятельности. Именно они способны к творческому развитию в традиционной с</w:t>
      </w:r>
      <w:r w:rsidRPr="006B19BD">
        <w:rPr>
          <w:rFonts w:ascii="Times New Roman" w:eastAsia="Times New Roman" w:hAnsi="Times New Roman"/>
          <w:sz w:val="24"/>
          <w:lang w:eastAsia="ar-SA"/>
        </w:rPr>
        <w:t>и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стеме обучения, всем остальными уготована участь неудачников. Анализируя достижения современных школьников, можно отметить, что последних не уменьшается, в то время как школы рапортуют о внедрении инновационных технологий. Дело в том практически все </w:t>
      </w:r>
      <w:proofErr w:type="gramStart"/>
      <w:r w:rsidRPr="006B19BD">
        <w:rPr>
          <w:rFonts w:ascii="Times New Roman" w:eastAsia="Times New Roman" w:hAnsi="Times New Roman"/>
          <w:sz w:val="24"/>
          <w:lang w:eastAsia="ar-SA"/>
        </w:rPr>
        <w:t>технологии</w:t>
      </w:r>
      <w:proofErr w:type="gramEnd"/>
      <w:r w:rsidRPr="006B19BD">
        <w:rPr>
          <w:rFonts w:ascii="Times New Roman" w:eastAsia="Times New Roman" w:hAnsi="Times New Roman"/>
          <w:sz w:val="24"/>
          <w:lang w:eastAsia="ar-SA"/>
        </w:rPr>
        <w:t xml:space="preserve"> разработанные в рамках традиционной модели обучения лишь косметически ее реставрируют, не меняя сущности.  На вопрос, можно ли всем учащимся обеспечить оптимальный уровень развития творческого потенциала или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самоактуализации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 (что, по мнению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А.Маслоу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, </w:t>
      </w:r>
      <w:proofErr w:type="gramStart"/>
      <w:r w:rsidRPr="006B19BD">
        <w:rPr>
          <w:rFonts w:ascii="Times New Roman" w:eastAsia="Times New Roman" w:hAnsi="Times New Roman"/>
          <w:sz w:val="24"/>
          <w:lang w:eastAsia="ar-SA"/>
        </w:rPr>
        <w:t>одно и тоже</w:t>
      </w:r>
      <w:proofErr w:type="gramEnd"/>
      <w:r w:rsidRPr="006B19BD">
        <w:rPr>
          <w:rFonts w:ascii="Times New Roman" w:eastAsia="Times New Roman" w:hAnsi="Times New Roman"/>
          <w:sz w:val="24"/>
          <w:lang w:eastAsia="ar-SA"/>
        </w:rPr>
        <w:t xml:space="preserve">), автор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компетентностно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>-ориентированной модели обр</w:t>
      </w:r>
      <w:r w:rsidRPr="006B19BD">
        <w:rPr>
          <w:rFonts w:ascii="Times New Roman" w:eastAsia="Times New Roman" w:hAnsi="Times New Roman"/>
          <w:sz w:val="24"/>
          <w:lang w:eastAsia="ar-SA"/>
        </w:rPr>
        <w:t>а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зовательного процесса отвечает положительно. 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6B19BD">
        <w:rPr>
          <w:rFonts w:ascii="Times New Roman" w:eastAsia="Times New Roman" w:hAnsi="Times New Roman"/>
          <w:sz w:val="24"/>
          <w:lang w:eastAsia="ar-SA"/>
        </w:rPr>
        <w:t xml:space="preserve">Как было отмечено выше, конечной целью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компетентностно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>-ориентированной м</w:t>
      </w:r>
      <w:r w:rsidRPr="006B19BD">
        <w:rPr>
          <w:rFonts w:ascii="Times New Roman" w:eastAsia="Times New Roman" w:hAnsi="Times New Roman"/>
          <w:sz w:val="24"/>
          <w:lang w:eastAsia="ar-SA"/>
        </w:rPr>
        <w:t>о</w:t>
      </w:r>
      <w:r w:rsidRPr="006B19BD">
        <w:rPr>
          <w:rFonts w:ascii="Times New Roman" w:eastAsia="Times New Roman" w:hAnsi="Times New Roman"/>
          <w:sz w:val="24"/>
          <w:lang w:eastAsia="ar-SA"/>
        </w:rPr>
        <w:t>дели образовательного процесса является формирование компетенции, которая есть сов</w:t>
      </w:r>
      <w:r w:rsidRPr="006B19BD">
        <w:rPr>
          <w:rFonts w:ascii="Times New Roman" w:eastAsia="Times New Roman" w:hAnsi="Times New Roman"/>
          <w:sz w:val="24"/>
          <w:lang w:eastAsia="ar-SA"/>
        </w:rPr>
        <w:t>о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купность трех видов опыта. В рассматриваемом подходе к организации образовательного процесса существуют особенности формирования когнитивного,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метакогнитивного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 и р</w:t>
      </w:r>
      <w:r w:rsidRPr="006B19BD">
        <w:rPr>
          <w:rFonts w:ascii="Times New Roman" w:eastAsia="Times New Roman" w:hAnsi="Times New Roman"/>
          <w:sz w:val="24"/>
          <w:lang w:eastAsia="ar-SA"/>
        </w:rPr>
        <w:t>е</w:t>
      </w:r>
      <w:r w:rsidRPr="006B19BD">
        <w:rPr>
          <w:rFonts w:ascii="Times New Roman" w:eastAsia="Times New Roman" w:hAnsi="Times New Roman"/>
          <w:sz w:val="24"/>
          <w:lang w:eastAsia="ar-SA"/>
        </w:rPr>
        <w:t>презентативного видов опыта. Остановимся более подробно на особенностях формиров</w:t>
      </w:r>
      <w:r w:rsidRPr="006B19BD">
        <w:rPr>
          <w:rFonts w:ascii="Times New Roman" w:eastAsia="Times New Roman" w:hAnsi="Times New Roman"/>
          <w:sz w:val="24"/>
          <w:lang w:eastAsia="ar-SA"/>
        </w:rPr>
        <w:t>а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ния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метакогнитивного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 опыта.</w:t>
      </w:r>
    </w:p>
    <w:p w:rsidR="006F0169" w:rsidRPr="0088026F" w:rsidRDefault="006F0169" w:rsidP="0088026F">
      <w:pPr>
        <w:pStyle w:val="ad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/>
          <w:sz w:val="24"/>
          <w:lang w:eastAsia="ar-SA"/>
        </w:rPr>
      </w:pPr>
      <w:proofErr w:type="spellStart"/>
      <w:r w:rsidRPr="0088026F">
        <w:rPr>
          <w:rFonts w:ascii="Times New Roman" w:eastAsia="Times New Roman" w:hAnsi="Times New Roman"/>
          <w:sz w:val="24"/>
          <w:lang w:eastAsia="ar-SA"/>
        </w:rPr>
        <w:t>Метакогнитивный</w:t>
      </w:r>
      <w:proofErr w:type="spellEnd"/>
      <w:r w:rsidRPr="0088026F">
        <w:rPr>
          <w:rFonts w:ascii="Times New Roman" w:eastAsia="Times New Roman" w:hAnsi="Times New Roman"/>
          <w:sz w:val="24"/>
          <w:lang w:eastAsia="ar-SA"/>
        </w:rPr>
        <w:t xml:space="preserve"> опыт имеет очень </w:t>
      </w:r>
      <w:proofErr w:type="gramStart"/>
      <w:r w:rsidRPr="0088026F">
        <w:rPr>
          <w:rFonts w:ascii="Times New Roman" w:eastAsia="Times New Roman" w:hAnsi="Times New Roman"/>
          <w:sz w:val="24"/>
          <w:lang w:eastAsia="ar-SA"/>
        </w:rPr>
        <w:t>важное значение</w:t>
      </w:r>
      <w:proofErr w:type="gramEnd"/>
      <w:r w:rsidRPr="0088026F">
        <w:rPr>
          <w:rFonts w:ascii="Times New Roman" w:eastAsia="Times New Roman" w:hAnsi="Times New Roman"/>
          <w:sz w:val="24"/>
          <w:lang w:eastAsia="ar-SA"/>
        </w:rPr>
        <w:t xml:space="preserve"> для формирования умения учиться, он: </w:t>
      </w:r>
    </w:p>
    <w:p w:rsidR="006F0169" w:rsidRPr="0088026F" w:rsidRDefault="006F0169" w:rsidP="0088026F">
      <w:pPr>
        <w:pStyle w:val="ad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88026F">
        <w:rPr>
          <w:rFonts w:ascii="Times New Roman" w:eastAsia="Times New Roman" w:hAnsi="Times New Roman"/>
          <w:bCs/>
          <w:sz w:val="24"/>
          <w:lang w:eastAsia="ar-SA"/>
        </w:rPr>
        <w:t>выступает в рефлексивной функции по отношению к когнитивному  опыту, то есть позволяет человеку осознавать способ своей работы: что сделал? как сделал? и т.д.;</w:t>
      </w:r>
    </w:p>
    <w:p w:rsidR="006F0169" w:rsidRPr="0088026F" w:rsidRDefault="006F0169" w:rsidP="0088026F">
      <w:pPr>
        <w:pStyle w:val="ad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88026F">
        <w:rPr>
          <w:rFonts w:ascii="Times New Roman" w:eastAsia="Times New Roman" w:hAnsi="Times New Roman"/>
          <w:bCs/>
          <w:sz w:val="24"/>
          <w:lang w:eastAsia="ar-SA"/>
        </w:rPr>
        <w:lastRenderedPageBreak/>
        <w:t>формирует творческий потенциал личности как готовность принимать и решать з</w:t>
      </w:r>
      <w:r w:rsidRPr="0088026F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88026F">
        <w:rPr>
          <w:rFonts w:ascii="Times New Roman" w:eastAsia="Times New Roman" w:hAnsi="Times New Roman"/>
          <w:bCs/>
          <w:sz w:val="24"/>
          <w:lang w:eastAsia="ar-SA"/>
        </w:rPr>
        <w:t>дачи через способы деятельности не связанные с содержанием обучения, а напра</w:t>
      </w:r>
      <w:r w:rsidRPr="0088026F">
        <w:rPr>
          <w:rFonts w:ascii="Times New Roman" w:eastAsia="Times New Roman" w:hAnsi="Times New Roman"/>
          <w:bCs/>
          <w:sz w:val="24"/>
          <w:lang w:eastAsia="ar-SA"/>
        </w:rPr>
        <w:t>в</w:t>
      </w:r>
      <w:r w:rsidRPr="0088026F">
        <w:rPr>
          <w:rFonts w:ascii="Times New Roman" w:eastAsia="Times New Roman" w:hAnsi="Times New Roman"/>
          <w:bCs/>
          <w:sz w:val="24"/>
          <w:lang w:eastAsia="ar-SA"/>
        </w:rPr>
        <w:t>ленные на возможность осуществления познания (кодирование и декодирование информации) и  на организацию собственной деятельности.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   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Метакогнитивный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опыт, как и любой опыт, должен включать в себя знания (что?) и способы  деятельности (как?) по реализации знаний. Но чем тогда этот опыт о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т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личается от </w:t>
      </w:r>
      <w:proofErr w:type="gramStart"/>
      <w:r w:rsidRPr="006B19BD">
        <w:rPr>
          <w:rFonts w:ascii="Times New Roman" w:eastAsia="Times New Roman" w:hAnsi="Times New Roman"/>
          <w:bCs/>
          <w:sz w:val="24"/>
          <w:lang w:eastAsia="ar-SA"/>
        </w:rPr>
        <w:t>когнитивного</w:t>
      </w:r>
      <w:proofErr w:type="gram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(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знаниевого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)? </w:t>
      </w:r>
      <w:proofErr w:type="gramStart"/>
      <w:r w:rsidRPr="006B19BD">
        <w:rPr>
          <w:rFonts w:ascii="Times New Roman" w:eastAsia="Times New Roman" w:hAnsi="Times New Roman"/>
          <w:bCs/>
          <w:sz w:val="24"/>
          <w:lang w:eastAsia="ar-SA"/>
        </w:rPr>
        <w:t>Там тоже есть знания (определения, понятия, з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коны и т.д.) и способы деятельности (правила, алгоритмы, памятки и т.д.). </w:t>
      </w:r>
      <w:proofErr w:type="gramEnd"/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Видимо, это должны быть метазнания, содержащие рефлексивную составляющую, организующую процесс мышления. Так как приставка «мета» означает «над» или «везде» то, в качестве того, что стоит над знаниями может быть только обобщенная структура этих знаний, отражающая его сущность, внутренние связи и функции. В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компетентностно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-ориентированной модели образовательного процесса – это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гиперматрица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, </w:t>
      </w:r>
      <w:proofErr w:type="gramStart"/>
      <w:r w:rsidRPr="006B19BD">
        <w:rPr>
          <w:rFonts w:ascii="Times New Roman" w:eastAsia="Times New Roman" w:hAnsi="Times New Roman"/>
          <w:bCs/>
          <w:sz w:val="24"/>
          <w:lang w:eastAsia="ar-SA"/>
        </w:rPr>
        <w:t>представля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ю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щая</w:t>
      </w:r>
      <w:proofErr w:type="gram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собой некий код знания, который с точки зрения психофизиологии только и может быть усвоен человеком без больших энергетических затрат. Такая матрица позволяет в сжатой форме содержать большие объемы информации. Поэтому изучение материала в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компетентностно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>-ориентированной модели образовательного процесса  строится на бло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ч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ной системе. А что же такое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метадеятельность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? 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Метадеятельность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– это умение использ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о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вать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гиперматрицу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для решения различных задач. Сущность ее заключается в умении р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ботать со структурой (рамкой) знания, то есть умении интеллектуально видеть, понимать содержание, стоящее за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гиперматрицей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>, которая служит основой понимания и коммун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и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кации. 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Метадеятельность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выступает в качестве основы формирования таких универсал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ь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ных действий, как: </w:t>
      </w:r>
    </w:p>
    <w:p w:rsidR="006F0169" w:rsidRPr="004D510D" w:rsidRDefault="006F0169" w:rsidP="004D510D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4D510D">
        <w:rPr>
          <w:rFonts w:ascii="Times New Roman" w:eastAsia="Times New Roman" w:hAnsi="Times New Roman"/>
          <w:bCs/>
          <w:sz w:val="24"/>
          <w:lang w:eastAsia="ar-SA"/>
        </w:rPr>
        <w:t>моделирование условия задачи;</w:t>
      </w:r>
    </w:p>
    <w:p w:rsidR="006F0169" w:rsidRPr="004D510D" w:rsidRDefault="006F0169" w:rsidP="004D510D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4D510D">
        <w:rPr>
          <w:rFonts w:ascii="Times New Roman" w:eastAsia="Times New Roman" w:hAnsi="Times New Roman"/>
          <w:bCs/>
          <w:sz w:val="24"/>
          <w:lang w:eastAsia="ar-SA"/>
        </w:rPr>
        <w:t>соотнесение построенной модели с обобщенной рамкой знания;</w:t>
      </w:r>
    </w:p>
    <w:p w:rsidR="006F0169" w:rsidRPr="004D510D" w:rsidRDefault="006F0169" w:rsidP="004D510D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4D510D">
        <w:rPr>
          <w:rFonts w:ascii="Times New Roman" w:eastAsia="Times New Roman" w:hAnsi="Times New Roman"/>
          <w:bCs/>
          <w:sz w:val="24"/>
          <w:lang w:eastAsia="ar-SA"/>
        </w:rPr>
        <w:t>выстраивание плана решения конкретной задачи.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Таким образом, знание в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компетентностно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-ориентированной модели перестаёт быть только знанием, а за счет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метаконструкций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приобретает более </w:t>
      </w:r>
      <w:proofErr w:type="gramStart"/>
      <w:r w:rsidRPr="006B19BD">
        <w:rPr>
          <w:rFonts w:ascii="Times New Roman" w:eastAsia="Times New Roman" w:hAnsi="Times New Roman"/>
          <w:bCs/>
          <w:sz w:val="24"/>
          <w:lang w:eastAsia="ar-SA"/>
        </w:rPr>
        <w:t>объёмную</w:t>
      </w:r>
      <w:proofErr w:type="gram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структутру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>:</w:t>
      </w:r>
    </w:p>
    <w:p w:rsidR="006F0169" w:rsidRPr="004D510D" w:rsidRDefault="006F0169" w:rsidP="004D510D">
      <w:pPr>
        <w:pStyle w:val="ad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4D510D">
        <w:rPr>
          <w:rFonts w:ascii="Times New Roman" w:eastAsia="Times New Roman" w:hAnsi="Times New Roman"/>
          <w:bCs/>
          <w:sz w:val="24"/>
          <w:lang w:eastAsia="ar-SA"/>
        </w:rPr>
        <w:t>знания как рамка (</w:t>
      </w:r>
      <w:proofErr w:type="spellStart"/>
      <w:r w:rsidRPr="004D510D">
        <w:rPr>
          <w:rFonts w:ascii="Times New Roman" w:eastAsia="Times New Roman" w:hAnsi="Times New Roman"/>
          <w:bCs/>
          <w:sz w:val="24"/>
          <w:lang w:eastAsia="ar-SA"/>
        </w:rPr>
        <w:t>гиперматрица</w:t>
      </w:r>
      <w:proofErr w:type="spellEnd"/>
      <w:r w:rsidRPr="004D510D">
        <w:rPr>
          <w:rFonts w:ascii="Times New Roman" w:eastAsia="Times New Roman" w:hAnsi="Times New Roman"/>
          <w:bCs/>
          <w:sz w:val="24"/>
          <w:lang w:eastAsia="ar-SA"/>
        </w:rPr>
        <w:t>);</w:t>
      </w:r>
    </w:p>
    <w:p w:rsidR="006F0169" w:rsidRPr="004D510D" w:rsidRDefault="006F0169" w:rsidP="004D510D">
      <w:pPr>
        <w:pStyle w:val="ad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4D510D">
        <w:rPr>
          <w:rFonts w:ascii="Times New Roman" w:eastAsia="Times New Roman" w:hAnsi="Times New Roman"/>
          <w:bCs/>
          <w:sz w:val="24"/>
          <w:lang w:eastAsia="ar-SA"/>
        </w:rPr>
        <w:t>знания о способах осуществления процесса познания (кодирование и декодиров</w:t>
      </w:r>
      <w:r w:rsidRPr="004D510D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4D510D">
        <w:rPr>
          <w:rFonts w:ascii="Times New Roman" w:eastAsia="Times New Roman" w:hAnsi="Times New Roman"/>
          <w:bCs/>
          <w:sz w:val="24"/>
          <w:lang w:eastAsia="ar-SA"/>
        </w:rPr>
        <w:t>ние информации);</w:t>
      </w:r>
    </w:p>
    <w:p w:rsidR="006F0169" w:rsidRPr="004D510D" w:rsidRDefault="006F0169" w:rsidP="004D510D">
      <w:pPr>
        <w:pStyle w:val="ad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4D510D">
        <w:rPr>
          <w:rFonts w:ascii="Times New Roman" w:eastAsia="Times New Roman" w:hAnsi="Times New Roman"/>
          <w:bCs/>
          <w:sz w:val="24"/>
          <w:lang w:eastAsia="ar-SA"/>
        </w:rPr>
        <w:t>знания о способах организации собственной деятельности.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lang w:eastAsia="ar-SA"/>
        </w:rPr>
      </w:pP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Метакогнитивныйопыт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независимо от содержания формирует культурную фун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к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цию самостоятельного действия. 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6B19BD">
        <w:rPr>
          <w:rFonts w:ascii="Times New Roman" w:eastAsia="Times New Roman" w:hAnsi="Times New Roman"/>
          <w:b/>
          <w:bCs/>
          <w:sz w:val="24"/>
          <w:lang w:eastAsia="ar-SA"/>
        </w:rPr>
        <w:t>Начальным этапом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формирования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метакогнитивного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опыта является </w:t>
      </w:r>
      <w:r w:rsidRPr="006B19BD">
        <w:rPr>
          <w:rFonts w:ascii="Times New Roman" w:eastAsia="Times New Roman" w:hAnsi="Times New Roman"/>
          <w:b/>
          <w:bCs/>
          <w:sz w:val="24"/>
          <w:lang w:eastAsia="ar-SA"/>
        </w:rPr>
        <w:t>формир</w:t>
      </w:r>
      <w:r w:rsidRPr="006B19BD">
        <w:rPr>
          <w:rFonts w:ascii="Times New Roman" w:eastAsia="Times New Roman" w:hAnsi="Times New Roman"/>
          <w:b/>
          <w:bCs/>
          <w:sz w:val="24"/>
          <w:lang w:eastAsia="ar-SA"/>
        </w:rPr>
        <w:t>о</w:t>
      </w:r>
      <w:r w:rsidRPr="006B19BD">
        <w:rPr>
          <w:rFonts w:ascii="Times New Roman" w:eastAsia="Times New Roman" w:hAnsi="Times New Roman"/>
          <w:b/>
          <w:bCs/>
          <w:sz w:val="24"/>
          <w:lang w:eastAsia="ar-SA"/>
        </w:rPr>
        <w:t xml:space="preserve">вание </w:t>
      </w:r>
      <w:proofErr w:type="spellStart"/>
      <w:r w:rsidRPr="006B19BD">
        <w:rPr>
          <w:rFonts w:ascii="Times New Roman" w:eastAsia="Times New Roman" w:hAnsi="Times New Roman"/>
          <w:b/>
          <w:bCs/>
          <w:sz w:val="24"/>
          <w:lang w:eastAsia="ar-SA"/>
        </w:rPr>
        <w:t>знаниевой</w:t>
      </w:r>
      <w:proofErr w:type="spellEnd"/>
      <w:r w:rsidRPr="006B19BD">
        <w:rPr>
          <w:rFonts w:ascii="Times New Roman" w:eastAsia="Times New Roman" w:hAnsi="Times New Roman"/>
          <w:b/>
          <w:bCs/>
          <w:sz w:val="24"/>
          <w:lang w:eastAsia="ar-SA"/>
        </w:rPr>
        <w:t xml:space="preserve"> структуры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(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гиперматрицы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).  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Для ее создания нужно перепланировать материал темы, найти то общее, что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связавает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 в единую матрицу отдельные ее части и объясняет взаимосвязь явлений. Материал сжимается и представляет собой в основном функциональную сущность изучаемого явления, позволяющую использовать его как и</w:t>
      </w:r>
      <w:r w:rsidRPr="006B19BD">
        <w:rPr>
          <w:rFonts w:ascii="Times New Roman" w:eastAsia="Times New Roman" w:hAnsi="Times New Roman"/>
          <w:sz w:val="24"/>
          <w:lang w:eastAsia="ar-SA"/>
        </w:rPr>
        <w:t>н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струмент решения большого класса задач. Весь материал, содержащий интересные факты, направленный на расширение общего кругозора, но не  несущей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деятельностной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 комп</w:t>
      </w:r>
      <w:r w:rsidRPr="006B19BD">
        <w:rPr>
          <w:rFonts w:ascii="Times New Roman" w:eastAsia="Times New Roman" w:hAnsi="Times New Roman"/>
          <w:sz w:val="24"/>
          <w:lang w:eastAsia="ar-SA"/>
        </w:rPr>
        <w:t>о</w:t>
      </w:r>
      <w:r w:rsidRPr="006B19BD">
        <w:rPr>
          <w:rFonts w:ascii="Times New Roman" w:eastAsia="Times New Roman" w:hAnsi="Times New Roman"/>
          <w:sz w:val="24"/>
          <w:lang w:eastAsia="ar-SA"/>
        </w:rPr>
        <w:t>ненты, выносится на реферативную работу.</w:t>
      </w:r>
      <w:r w:rsidR="00832FD3" w:rsidRPr="006B19B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6B19BD">
        <w:rPr>
          <w:rFonts w:ascii="Times New Roman" w:eastAsia="Times New Roman" w:hAnsi="Times New Roman"/>
          <w:sz w:val="24"/>
          <w:lang w:eastAsia="ar-SA"/>
        </w:rPr>
        <w:t>Например, тема «</w:t>
      </w:r>
      <w:r w:rsidR="005E6EC5">
        <w:rPr>
          <w:rFonts w:ascii="Times New Roman" w:eastAsia="Times New Roman" w:hAnsi="Times New Roman"/>
          <w:sz w:val="24"/>
          <w:lang w:eastAsia="ar-SA"/>
        </w:rPr>
        <w:t>Изменение агрегатных с</w:t>
      </w:r>
      <w:r w:rsidR="005E6EC5">
        <w:rPr>
          <w:rFonts w:ascii="Times New Roman" w:eastAsia="Times New Roman" w:hAnsi="Times New Roman"/>
          <w:sz w:val="24"/>
          <w:lang w:eastAsia="ar-SA"/>
        </w:rPr>
        <w:t>о</w:t>
      </w:r>
      <w:r w:rsidR="005E6EC5">
        <w:rPr>
          <w:rFonts w:ascii="Times New Roman" w:eastAsia="Times New Roman" w:hAnsi="Times New Roman"/>
          <w:sz w:val="24"/>
          <w:lang w:eastAsia="ar-SA"/>
        </w:rPr>
        <w:t>стояний вещества»  в 8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 классе. Объединяем воедино 3 пункта. Объединяющим их целым является понятие «</w:t>
      </w:r>
      <w:r w:rsidR="005E6EC5">
        <w:rPr>
          <w:rFonts w:ascii="Times New Roman" w:eastAsia="Times New Roman" w:hAnsi="Times New Roman"/>
          <w:sz w:val="24"/>
          <w:lang w:eastAsia="ar-SA"/>
        </w:rPr>
        <w:t>уравнение теплового баланса</w:t>
      </w:r>
      <w:r w:rsidRPr="006B19BD">
        <w:rPr>
          <w:rFonts w:ascii="Times New Roman" w:eastAsia="Times New Roman" w:hAnsi="Times New Roman"/>
          <w:sz w:val="24"/>
          <w:lang w:eastAsia="ar-SA"/>
        </w:rPr>
        <w:t>».  Структура изучаемого явления соде</w:t>
      </w:r>
      <w:r w:rsidRPr="006B19BD">
        <w:rPr>
          <w:rFonts w:ascii="Times New Roman" w:eastAsia="Times New Roman" w:hAnsi="Times New Roman"/>
          <w:sz w:val="24"/>
          <w:lang w:eastAsia="ar-SA"/>
        </w:rPr>
        <w:t>р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жит его определение, характеристику его основных характеристик; их взаимосвязь. Взятое в целом явление – есть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метазнание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. Оно представляются на первом этапе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компетнтностно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>-</w:t>
      </w:r>
      <w:r w:rsidRPr="006B19BD">
        <w:rPr>
          <w:rFonts w:ascii="Times New Roman" w:eastAsia="Times New Roman" w:hAnsi="Times New Roman"/>
          <w:sz w:val="24"/>
          <w:lang w:eastAsia="ar-SA"/>
        </w:rPr>
        <w:lastRenderedPageBreak/>
        <w:t>ориентированной модели образовательного процесса в рамках учебной деятельности, его структурными компонентами выступают знания.</w:t>
      </w:r>
      <w:r w:rsidR="00816314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Роль учителя на данном этапе - орган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и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зация деятельности детей с изучаемым явлением в материализованной форме, деятел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ь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ность ученика – </w:t>
      </w:r>
      <w:proofErr w:type="spellStart"/>
      <w:r w:rsidRPr="006B19BD">
        <w:rPr>
          <w:rFonts w:ascii="Times New Roman" w:eastAsia="Times New Roman" w:hAnsi="Times New Roman"/>
          <w:bCs/>
          <w:sz w:val="24"/>
          <w:lang w:eastAsia="ar-SA"/>
        </w:rPr>
        <w:t>квазииследование</w:t>
      </w:r>
      <w:proofErr w:type="spellEnd"/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. В представленной структуре обозначены  все способы решения </w:t>
      </w:r>
      <w:r w:rsidR="00816314">
        <w:rPr>
          <w:rFonts w:ascii="Times New Roman" w:eastAsia="Times New Roman" w:hAnsi="Times New Roman"/>
          <w:bCs/>
          <w:sz w:val="24"/>
          <w:lang w:eastAsia="ar-SA"/>
        </w:rPr>
        <w:t>задач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с одной </w:t>
      </w:r>
      <w:r w:rsidR="00816314">
        <w:rPr>
          <w:rFonts w:ascii="Times New Roman" w:eastAsia="Times New Roman" w:hAnsi="Times New Roman"/>
          <w:bCs/>
          <w:sz w:val="24"/>
          <w:lang w:eastAsia="ar-SA"/>
        </w:rPr>
        <w:t>неизвестной величиной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, ученики получили набор сре</w:t>
      </w:r>
      <w:proofErr w:type="gramStart"/>
      <w:r w:rsidRPr="006B19BD">
        <w:rPr>
          <w:rFonts w:ascii="Times New Roman" w:eastAsia="Times New Roman" w:hAnsi="Times New Roman"/>
          <w:bCs/>
          <w:sz w:val="24"/>
          <w:lang w:eastAsia="ar-SA"/>
        </w:rPr>
        <w:t>дств дл</w:t>
      </w:r>
      <w:proofErr w:type="gramEnd"/>
      <w:r w:rsidRPr="006B19BD">
        <w:rPr>
          <w:rFonts w:ascii="Times New Roman" w:eastAsia="Times New Roman" w:hAnsi="Times New Roman"/>
          <w:bCs/>
          <w:sz w:val="24"/>
          <w:lang w:eastAsia="ar-SA"/>
        </w:rPr>
        <w:t>я с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о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вершения определенных действий. Далее следует </w:t>
      </w:r>
      <w:r w:rsidRPr="006B19BD">
        <w:rPr>
          <w:rFonts w:ascii="Times New Roman" w:eastAsia="Times New Roman" w:hAnsi="Times New Roman"/>
          <w:b/>
          <w:bCs/>
          <w:sz w:val="24"/>
          <w:lang w:eastAsia="ar-SA"/>
        </w:rPr>
        <w:t>второй этап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 -  осознание </w:t>
      </w:r>
      <w:r w:rsidRPr="006B19BD">
        <w:rPr>
          <w:rFonts w:ascii="Times New Roman" w:eastAsia="Times New Roman" w:hAnsi="Times New Roman"/>
          <w:b/>
          <w:bCs/>
          <w:sz w:val="24"/>
          <w:lang w:eastAsia="ar-SA"/>
        </w:rPr>
        <w:t>генезиса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 xml:space="preserve"> сп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о</w:t>
      </w:r>
      <w:r w:rsidRPr="006B19BD">
        <w:rPr>
          <w:rFonts w:ascii="Times New Roman" w:eastAsia="Times New Roman" w:hAnsi="Times New Roman"/>
          <w:bCs/>
          <w:sz w:val="24"/>
          <w:lang w:eastAsia="ar-SA"/>
        </w:rPr>
        <w:t>собов деятельности. Сначала  с помощью учителя на ключевых задачах учащиеся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 апроб</w:t>
      </w:r>
      <w:r w:rsidRPr="006B19BD">
        <w:rPr>
          <w:rFonts w:ascii="Times New Roman" w:eastAsia="Times New Roman" w:hAnsi="Times New Roman"/>
          <w:sz w:val="24"/>
          <w:lang w:eastAsia="ar-SA"/>
        </w:rPr>
        <w:t>и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руют способы действия, заложенные в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гиперматрице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>, а затем применяют их самосто</w:t>
      </w:r>
      <w:r w:rsidRPr="006B19BD">
        <w:rPr>
          <w:rFonts w:ascii="Times New Roman" w:eastAsia="Times New Roman" w:hAnsi="Times New Roman"/>
          <w:sz w:val="24"/>
          <w:lang w:eastAsia="ar-SA"/>
        </w:rPr>
        <w:t>я</w:t>
      </w:r>
      <w:r w:rsidRPr="006B19BD">
        <w:rPr>
          <w:rFonts w:ascii="Times New Roman" w:eastAsia="Times New Roman" w:hAnsi="Times New Roman"/>
          <w:sz w:val="24"/>
          <w:lang w:eastAsia="ar-SA"/>
        </w:rPr>
        <w:t>тельно на определенном массиве задач.  Задача - эт</w:t>
      </w:r>
      <w:r w:rsidR="00BE5AC5">
        <w:rPr>
          <w:rFonts w:ascii="Times New Roman" w:eastAsia="Times New Roman" w:hAnsi="Times New Roman"/>
          <w:sz w:val="24"/>
          <w:lang w:eastAsia="ar-SA"/>
        </w:rPr>
        <w:t>о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 ситуация, где известны способы р</w:t>
      </w:r>
      <w:r w:rsidRPr="006B19BD">
        <w:rPr>
          <w:rFonts w:ascii="Times New Roman" w:eastAsia="Times New Roman" w:hAnsi="Times New Roman"/>
          <w:sz w:val="24"/>
          <w:lang w:eastAsia="ar-SA"/>
        </w:rPr>
        <w:t>е</w:t>
      </w:r>
      <w:r w:rsidRPr="006B19BD">
        <w:rPr>
          <w:rFonts w:ascii="Times New Roman" w:eastAsia="Times New Roman" w:hAnsi="Times New Roman"/>
          <w:sz w:val="24"/>
          <w:lang w:eastAsia="ar-SA"/>
        </w:rPr>
        <w:t>шения, которые надо применить, нужно только выбрать из заданной структуры необход</w:t>
      </w:r>
      <w:r w:rsidRPr="006B19BD">
        <w:rPr>
          <w:rFonts w:ascii="Times New Roman" w:eastAsia="Times New Roman" w:hAnsi="Times New Roman"/>
          <w:sz w:val="24"/>
          <w:lang w:eastAsia="ar-SA"/>
        </w:rPr>
        <w:t>и</w:t>
      </w:r>
      <w:r w:rsidRPr="006B19BD">
        <w:rPr>
          <w:rFonts w:ascii="Times New Roman" w:eastAsia="Times New Roman" w:hAnsi="Times New Roman"/>
          <w:sz w:val="24"/>
          <w:lang w:eastAsia="ar-SA"/>
        </w:rPr>
        <w:t>мые и выстроить их в определенной последовательности. Для этого на этапе генезиса ра</w:t>
      </w:r>
      <w:r w:rsidRPr="006B19BD">
        <w:rPr>
          <w:rFonts w:ascii="Times New Roman" w:eastAsia="Times New Roman" w:hAnsi="Times New Roman"/>
          <w:sz w:val="24"/>
          <w:lang w:eastAsia="ar-SA"/>
        </w:rPr>
        <w:t>с</w:t>
      </w:r>
      <w:r w:rsidRPr="006B19BD">
        <w:rPr>
          <w:rFonts w:ascii="Times New Roman" w:eastAsia="Times New Roman" w:hAnsi="Times New Roman"/>
          <w:sz w:val="24"/>
          <w:lang w:eastAsia="ar-SA"/>
        </w:rPr>
        <w:t>сматривается ряд задач по нарастающей сложности (задачи с использованием одной фо</w:t>
      </w:r>
      <w:r w:rsidRPr="006B19BD">
        <w:rPr>
          <w:rFonts w:ascii="Times New Roman" w:eastAsia="Times New Roman" w:hAnsi="Times New Roman"/>
          <w:sz w:val="24"/>
          <w:lang w:eastAsia="ar-SA"/>
        </w:rPr>
        <w:t>р</w:t>
      </w:r>
      <w:r w:rsidRPr="006B19BD">
        <w:rPr>
          <w:rFonts w:ascii="Times New Roman" w:eastAsia="Times New Roman" w:hAnsi="Times New Roman"/>
          <w:sz w:val="24"/>
          <w:lang w:eastAsia="ar-SA"/>
        </w:rPr>
        <w:t>мулы, 2-ух и более, задачи уровня</w:t>
      </w:r>
      <w:proofErr w:type="gramStart"/>
      <w:r w:rsidRPr="006B19BD">
        <w:rPr>
          <w:rFonts w:ascii="Times New Roman" w:eastAsia="Times New Roman" w:hAnsi="Times New Roman"/>
          <w:sz w:val="24"/>
          <w:lang w:eastAsia="ar-SA"/>
        </w:rPr>
        <w:t xml:space="preserve"> В</w:t>
      </w:r>
      <w:proofErr w:type="gramEnd"/>
      <w:r w:rsidRPr="006B19BD">
        <w:rPr>
          <w:rFonts w:ascii="Times New Roman" w:eastAsia="Times New Roman" w:hAnsi="Times New Roman"/>
          <w:sz w:val="24"/>
          <w:lang w:eastAsia="ar-SA"/>
        </w:rPr>
        <w:t xml:space="preserve"> 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КИМов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>). Роль учителя  на этом этапе заключается в организации деятельности детей с изучаемым явлением во внешней речи. Задача учащи</w:t>
      </w:r>
      <w:r w:rsidRPr="006B19BD">
        <w:rPr>
          <w:rFonts w:ascii="Times New Roman" w:eastAsia="Times New Roman" w:hAnsi="Times New Roman"/>
          <w:sz w:val="24"/>
          <w:lang w:eastAsia="ar-SA"/>
        </w:rPr>
        <w:t>х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ся сканировать предложенные задачи через заданную структуру и находить способы их решения, объясняя свой выбор, то есть осуществлять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метадеятельность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. </w:t>
      </w:r>
      <w:proofErr w:type="gramStart"/>
      <w:r w:rsidRPr="006B19BD">
        <w:rPr>
          <w:rFonts w:ascii="Times New Roman" w:eastAsia="Times New Roman" w:hAnsi="Times New Roman"/>
          <w:sz w:val="24"/>
          <w:lang w:eastAsia="ar-SA"/>
        </w:rPr>
        <w:t xml:space="preserve">Таким образом,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компетентностно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>-ориентированная модель образовательного процесса, во-первых, выд</w:t>
      </w:r>
      <w:r w:rsidRPr="006B19BD">
        <w:rPr>
          <w:rFonts w:ascii="Times New Roman" w:eastAsia="Times New Roman" w:hAnsi="Times New Roman"/>
          <w:sz w:val="24"/>
          <w:lang w:eastAsia="ar-SA"/>
        </w:rPr>
        <w:t>е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ляет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метакогнитивный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 опыт как объект педагогической деятельности, а во-вторых, пре</w:t>
      </w:r>
      <w:r w:rsidRPr="006B19BD">
        <w:rPr>
          <w:rFonts w:ascii="Times New Roman" w:eastAsia="Times New Roman" w:hAnsi="Times New Roman"/>
          <w:sz w:val="24"/>
          <w:lang w:eastAsia="ar-SA"/>
        </w:rPr>
        <w:t>д</w:t>
      </w:r>
      <w:r w:rsidRPr="006B19BD">
        <w:rPr>
          <w:rFonts w:ascii="Times New Roman" w:eastAsia="Times New Roman" w:hAnsi="Times New Roman"/>
          <w:sz w:val="24"/>
          <w:lang w:eastAsia="ar-SA"/>
        </w:rPr>
        <w:t>лагает пути его формирования, которые  позволяют формировать познавательные униве</w:t>
      </w:r>
      <w:r w:rsidRPr="006B19BD">
        <w:rPr>
          <w:rFonts w:ascii="Times New Roman" w:eastAsia="Times New Roman" w:hAnsi="Times New Roman"/>
          <w:sz w:val="24"/>
          <w:lang w:eastAsia="ar-SA"/>
        </w:rPr>
        <w:t>р</w:t>
      </w:r>
      <w:r w:rsidRPr="006B19BD">
        <w:rPr>
          <w:rFonts w:ascii="Times New Roman" w:eastAsia="Times New Roman" w:hAnsi="Times New Roman"/>
          <w:sz w:val="24"/>
          <w:lang w:eastAsia="ar-SA"/>
        </w:rPr>
        <w:t>сальные учебные действия:  моделирование, структурирование, анализ, сравнение, кла</w:t>
      </w:r>
      <w:r w:rsidRPr="006B19BD">
        <w:rPr>
          <w:rFonts w:ascii="Times New Roman" w:eastAsia="Times New Roman" w:hAnsi="Times New Roman"/>
          <w:sz w:val="24"/>
          <w:lang w:eastAsia="ar-SA"/>
        </w:rPr>
        <w:t>с</w:t>
      </w:r>
      <w:r w:rsidRPr="006B19BD">
        <w:rPr>
          <w:rFonts w:ascii="Times New Roman" w:eastAsia="Times New Roman" w:hAnsi="Times New Roman"/>
          <w:sz w:val="24"/>
          <w:lang w:eastAsia="ar-SA"/>
        </w:rPr>
        <w:t>сификация, оценка.</w:t>
      </w:r>
      <w:proofErr w:type="gramEnd"/>
      <w:r w:rsidRPr="006B19BD">
        <w:rPr>
          <w:rFonts w:ascii="Times New Roman" w:eastAsia="Times New Roman" w:hAnsi="Times New Roman"/>
          <w:sz w:val="24"/>
          <w:lang w:eastAsia="ar-SA"/>
        </w:rPr>
        <w:t xml:space="preserve">  Так как именно они лежат в основе осуществления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метадеятельности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. Основной формой организации образовательного процесса в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компетентностно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-ориентированной модели является  коллективная деятельность  учащихся. На следующем </w:t>
      </w:r>
      <w:r w:rsidRPr="006B19BD">
        <w:rPr>
          <w:rFonts w:ascii="Times New Roman" w:eastAsia="Times New Roman" w:hAnsi="Times New Roman"/>
          <w:b/>
          <w:sz w:val="24"/>
          <w:lang w:eastAsia="ar-SA"/>
        </w:rPr>
        <w:t>этапе самореализации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  учащиеся  самостоятельно работают над задачами разного уровня сложности, выстроенными лесенкой сложности «от простого к </w:t>
      </w:r>
      <w:proofErr w:type="gramStart"/>
      <w:r w:rsidRPr="006B19BD">
        <w:rPr>
          <w:rFonts w:ascii="Times New Roman" w:eastAsia="Times New Roman" w:hAnsi="Times New Roman"/>
          <w:sz w:val="24"/>
          <w:lang w:eastAsia="ar-SA"/>
        </w:rPr>
        <w:t>сложному</w:t>
      </w:r>
      <w:proofErr w:type="gramEnd"/>
      <w:r w:rsidRPr="006B19BD">
        <w:rPr>
          <w:rFonts w:ascii="Times New Roman" w:eastAsia="Times New Roman" w:hAnsi="Times New Roman"/>
          <w:sz w:val="24"/>
          <w:lang w:eastAsia="ar-SA"/>
        </w:rPr>
        <w:t>», в свободном общении и деятельности. Они сами определяют уровень достижений, темп работы, объем и т.д. Условие только одно – нельзя выполнить меньше, некоторого заранее оговоренного объема заданий.  На данном этапе учитель осуществляет педагогическое сопровождение самореализации учащихся (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тьюторство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). При этом формируется еще ряд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метапредметных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 xml:space="preserve"> умений, не связанных напрямую с содержанием материала: 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6B19BD">
        <w:rPr>
          <w:rFonts w:ascii="Times New Roman" w:eastAsia="Times New Roman" w:hAnsi="Times New Roman"/>
          <w:sz w:val="24"/>
          <w:lang w:eastAsia="ar-SA"/>
        </w:rPr>
        <w:t>Регулятивных:</w:t>
      </w:r>
    </w:p>
    <w:p w:rsidR="006F0169" w:rsidRPr="00C94EF1" w:rsidRDefault="006F0169" w:rsidP="00C94EF1">
      <w:pPr>
        <w:pStyle w:val="ad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lang w:eastAsia="ar-SA"/>
        </w:rPr>
      </w:pPr>
      <w:r w:rsidRPr="00C94EF1">
        <w:rPr>
          <w:rFonts w:ascii="Times New Roman" w:eastAsia="Times New Roman" w:hAnsi="Times New Roman"/>
          <w:sz w:val="24"/>
          <w:lang w:eastAsia="ar-SA"/>
        </w:rPr>
        <w:t>ученик ставит перед собой индивидуальные цели, осуществляет план их достиж</w:t>
      </w:r>
      <w:r w:rsidRPr="00C94EF1">
        <w:rPr>
          <w:rFonts w:ascii="Times New Roman" w:eastAsia="Times New Roman" w:hAnsi="Times New Roman"/>
          <w:sz w:val="24"/>
          <w:lang w:eastAsia="ar-SA"/>
        </w:rPr>
        <w:t>е</w:t>
      </w:r>
      <w:r w:rsidRPr="00C94EF1">
        <w:rPr>
          <w:rFonts w:ascii="Times New Roman" w:eastAsia="Times New Roman" w:hAnsi="Times New Roman"/>
          <w:sz w:val="24"/>
          <w:lang w:eastAsia="ar-SA"/>
        </w:rPr>
        <w:t>ния;</w:t>
      </w:r>
    </w:p>
    <w:p w:rsidR="006F0169" w:rsidRPr="00C94EF1" w:rsidRDefault="006F0169" w:rsidP="00C94EF1">
      <w:pPr>
        <w:pStyle w:val="ad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lang w:eastAsia="ar-SA"/>
        </w:rPr>
      </w:pPr>
      <w:r w:rsidRPr="00C94EF1">
        <w:rPr>
          <w:rFonts w:ascii="Times New Roman" w:eastAsia="Times New Roman" w:hAnsi="Times New Roman"/>
          <w:sz w:val="24"/>
          <w:lang w:eastAsia="ar-SA"/>
        </w:rPr>
        <w:t xml:space="preserve">рефлексирует - если он освоил уровень, поставленный </w:t>
      </w:r>
      <w:proofErr w:type="gramStart"/>
      <w:r w:rsidRPr="00C94EF1">
        <w:rPr>
          <w:rFonts w:ascii="Times New Roman" w:eastAsia="Times New Roman" w:hAnsi="Times New Roman"/>
          <w:sz w:val="24"/>
          <w:lang w:eastAsia="ar-SA"/>
        </w:rPr>
        <w:t>раннее</w:t>
      </w:r>
      <w:proofErr w:type="gramEnd"/>
      <w:r w:rsidRPr="00C94EF1">
        <w:rPr>
          <w:rFonts w:ascii="Times New Roman" w:eastAsia="Times New Roman" w:hAnsi="Times New Roman"/>
          <w:sz w:val="24"/>
          <w:lang w:eastAsia="ar-SA"/>
        </w:rPr>
        <w:t>, может перейти на  более высокий.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6B19BD">
        <w:rPr>
          <w:rFonts w:ascii="Times New Roman" w:eastAsia="Times New Roman" w:hAnsi="Times New Roman"/>
          <w:sz w:val="24"/>
          <w:lang w:eastAsia="ar-SA"/>
        </w:rPr>
        <w:t>Коммуникативных:</w:t>
      </w:r>
    </w:p>
    <w:p w:rsidR="006F0169" w:rsidRPr="00C94EF1" w:rsidRDefault="006F0169" w:rsidP="00C94EF1">
      <w:pPr>
        <w:pStyle w:val="ad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lang w:eastAsia="ar-SA"/>
        </w:rPr>
      </w:pPr>
      <w:r w:rsidRPr="00C94EF1">
        <w:rPr>
          <w:rFonts w:ascii="Times New Roman" w:eastAsia="Times New Roman" w:hAnsi="Times New Roman"/>
          <w:sz w:val="24"/>
          <w:lang w:eastAsia="ar-SA"/>
        </w:rPr>
        <w:t>участвует в обсуждении проблем, возникших в процессе выполнения заданий, в</w:t>
      </w:r>
      <w:r w:rsidRPr="00C94EF1">
        <w:rPr>
          <w:rFonts w:ascii="Times New Roman" w:eastAsia="Times New Roman" w:hAnsi="Times New Roman"/>
          <w:sz w:val="24"/>
          <w:lang w:eastAsia="ar-SA"/>
        </w:rPr>
        <w:t>ы</w:t>
      </w:r>
      <w:r w:rsidRPr="00C94EF1">
        <w:rPr>
          <w:rFonts w:ascii="Times New Roman" w:eastAsia="Times New Roman" w:hAnsi="Times New Roman"/>
          <w:sz w:val="24"/>
          <w:lang w:eastAsia="ar-SA"/>
        </w:rPr>
        <w:t>бирая партнера (это может быть учитель, другой ученик или любой человек, пр</w:t>
      </w:r>
      <w:r w:rsidRPr="00C94EF1">
        <w:rPr>
          <w:rFonts w:ascii="Times New Roman" w:eastAsia="Times New Roman" w:hAnsi="Times New Roman"/>
          <w:sz w:val="24"/>
          <w:lang w:eastAsia="ar-SA"/>
        </w:rPr>
        <w:t>и</w:t>
      </w:r>
      <w:r w:rsidRPr="00C94EF1">
        <w:rPr>
          <w:rFonts w:ascii="Times New Roman" w:eastAsia="Times New Roman" w:hAnsi="Times New Roman"/>
          <w:sz w:val="24"/>
          <w:lang w:eastAsia="ar-SA"/>
        </w:rPr>
        <w:t>сутствующий в этот момент на уроке).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6B19BD">
        <w:rPr>
          <w:rFonts w:ascii="Times New Roman" w:eastAsia="Times New Roman" w:hAnsi="Times New Roman"/>
          <w:sz w:val="24"/>
          <w:lang w:eastAsia="ar-SA"/>
        </w:rPr>
        <w:t xml:space="preserve"> Результаты опытно-экспериментальной работы в условиях </w:t>
      </w:r>
      <w:proofErr w:type="spellStart"/>
      <w:r w:rsidRPr="006B19BD">
        <w:rPr>
          <w:rFonts w:ascii="Times New Roman" w:eastAsia="Times New Roman" w:hAnsi="Times New Roman"/>
          <w:sz w:val="24"/>
          <w:lang w:eastAsia="ar-SA"/>
        </w:rPr>
        <w:t>компетентностно</w:t>
      </w:r>
      <w:proofErr w:type="spellEnd"/>
      <w:r w:rsidRPr="006B19BD">
        <w:rPr>
          <w:rFonts w:ascii="Times New Roman" w:eastAsia="Times New Roman" w:hAnsi="Times New Roman"/>
          <w:sz w:val="24"/>
          <w:lang w:eastAsia="ar-SA"/>
        </w:rPr>
        <w:t>-ориентированной модели образовательного процесса не заставили себя ждать. В экспер</w:t>
      </w:r>
      <w:r w:rsidRPr="006B19BD">
        <w:rPr>
          <w:rFonts w:ascii="Times New Roman" w:eastAsia="Times New Roman" w:hAnsi="Times New Roman"/>
          <w:sz w:val="24"/>
          <w:lang w:eastAsia="ar-SA"/>
        </w:rPr>
        <w:t>и</w:t>
      </w:r>
      <w:r w:rsidRPr="006B19BD">
        <w:rPr>
          <w:rFonts w:ascii="Times New Roman" w:eastAsia="Times New Roman" w:hAnsi="Times New Roman"/>
          <w:sz w:val="24"/>
          <w:lang w:eastAsia="ar-SA"/>
        </w:rPr>
        <w:t>ментальном классе нет  неуспевающих, сфо</w:t>
      </w:r>
      <w:r w:rsidR="00C94EF1">
        <w:rPr>
          <w:rFonts w:ascii="Times New Roman" w:eastAsia="Times New Roman" w:hAnsi="Times New Roman"/>
          <w:sz w:val="24"/>
          <w:lang w:eastAsia="ar-SA"/>
        </w:rPr>
        <w:t>рмировалась мотивация к изучению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C94EF1">
        <w:rPr>
          <w:rFonts w:ascii="Times New Roman" w:eastAsia="Times New Roman" w:hAnsi="Times New Roman"/>
          <w:sz w:val="24"/>
          <w:lang w:eastAsia="ar-SA"/>
        </w:rPr>
        <w:t>физики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, нет пассивных слушателей, каждый достигает поставленной  самим собой цели. Ничто не сравнится с тем удовлетворением от своей работы, как вспыхивающий огонек победы в глазах ребенка, когда он справился со своей «высотой».  </w:t>
      </w:r>
    </w:p>
    <w:p w:rsidR="006F0169" w:rsidRPr="006B19BD" w:rsidRDefault="006F0169" w:rsidP="006B19BD">
      <w:pPr>
        <w:spacing w:after="0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6B19BD">
        <w:rPr>
          <w:rFonts w:ascii="Times New Roman" w:eastAsia="Times New Roman" w:hAnsi="Times New Roman"/>
          <w:sz w:val="24"/>
          <w:lang w:eastAsia="ar-SA"/>
        </w:rPr>
        <w:lastRenderedPageBreak/>
        <w:t>Учащиеся данного класса были победителями Всероссийской олимпиады школ</w:t>
      </w:r>
      <w:r w:rsidRPr="006B19BD">
        <w:rPr>
          <w:rFonts w:ascii="Times New Roman" w:eastAsia="Times New Roman" w:hAnsi="Times New Roman"/>
          <w:sz w:val="24"/>
          <w:lang w:eastAsia="ar-SA"/>
        </w:rPr>
        <w:t>ь</w:t>
      </w:r>
      <w:r w:rsidRPr="006B19BD">
        <w:rPr>
          <w:rFonts w:ascii="Times New Roman" w:eastAsia="Times New Roman" w:hAnsi="Times New Roman"/>
          <w:sz w:val="24"/>
          <w:lang w:eastAsia="ar-SA"/>
        </w:rPr>
        <w:t>ников на муниципальном этапе</w:t>
      </w:r>
      <w:r w:rsidR="00832FD3" w:rsidRPr="006B19BD">
        <w:rPr>
          <w:rFonts w:ascii="Times New Roman" w:eastAsia="Times New Roman" w:hAnsi="Times New Roman"/>
          <w:sz w:val="24"/>
          <w:lang w:eastAsia="ar-SA"/>
        </w:rPr>
        <w:t>. Команда в составе четырех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 человек </w:t>
      </w:r>
      <w:r w:rsidR="00D4138B">
        <w:rPr>
          <w:rFonts w:ascii="Times New Roman" w:eastAsia="Times New Roman" w:hAnsi="Times New Roman"/>
          <w:sz w:val="24"/>
          <w:lang w:eastAsia="ar-SA"/>
        </w:rPr>
        <w:t>была участником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 на </w:t>
      </w:r>
      <w:r w:rsidRPr="006B19BD">
        <w:rPr>
          <w:rFonts w:ascii="Times New Roman" w:eastAsia="Times New Roman" w:hAnsi="Times New Roman"/>
          <w:sz w:val="24"/>
          <w:lang w:val="en-US" w:eastAsia="ar-SA"/>
        </w:rPr>
        <w:t>V</w:t>
      </w:r>
      <w:r w:rsidR="00804E97" w:rsidRPr="006B19BD">
        <w:rPr>
          <w:rFonts w:ascii="Times New Roman" w:eastAsia="Times New Roman" w:hAnsi="Times New Roman"/>
          <w:sz w:val="24"/>
          <w:lang w:val="en-US" w:eastAsia="ar-SA"/>
        </w:rPr>
        <w:t>III</w:t>
      </w:r>
      <w:r w:rsidRPr="006B19BD">
        <w:rPr>
          <w:rFonts w:ascii="Times New Roman" w:eastAsia="Times New Roman" w:hAnsi="Times New Roman"/>
          <w:sz w:val="24"/>
          <w:lang w:eastAsia="ar-SA"/>
        </w:rPr>
        <w:t xml:space="preserve"> областном физико-математическом празднике в г. Самара</w:t>
      </w:r>
      <w:r w:rsidR="00D31CD7">
        <w:rPr>
          <w:rFonts w:ascii="Times New Roman" w:eastAsia="Times New Roman" w:hAnsi="Times New Roman"/>
          <w:sz w:val="24"/>
          <w:lang w:eastAsia="ar-SA"/>
        </w:rPr>
        <w:t xml:space="preserve"> в 2010</w:t>
      </w:r>
      <w:r w:rsidR="00804E97" w:rsidRPr="006B19BD">
        <w:rPr>
          <w:rFonts w:ascii="Times New Roman" w:eastAsia="Times New Roman" w:hAnsi="Times New Roman"/>
          <w:sz w:val="24"/>
          <w:lang w:eastAsia="ar-SA"/>
        </w:rPr>
        <w:t xml:space="preserve"> году</w:t>
      </w:r>
    </w:p>
    <w:p w:rsidR="00BF4F75" w:rsidRPr="006B19BD" w:rsidRDefault="00BF4F75" w:rsidP="006B19BD">
      <w:pPr>
        <w:spacing w:after="0"/>
        <w:ind w:firstLine="709"/>
        <w:jc w:val="both"/>
        <w:rPr>
          <w:rFonts w:ascii="Times New Roman" w:hAnsi="Times New Roman"/>
          <w:bCs/>
          <w:color w:val="1A1B1C"/>
          <w:sz w:val="24"/>
          <w:lang w:eastAsia="ru-RU"/>
        </w:rPr>
      </w:pPr>
    </w:p>
    <w:p w:rsidR="00C1596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b/>
          <w:bCs/>
          <w:color w:val="1A1B1C"/>
          <w:sz w:val="24"/>
          <w:lang w:eastAsia="ru-RU"/>
        </w:rPr>
      </w:pPr>
      <w:r w:rsidRPr="006B19BD">
        <w:rPr>
          <w:rFonts w:ascii="Times New Roman" w:hAnsi="Times New Roman"/>
          <w:b/>
          <w:bCs/>
          <w:color w:val="1A1B1C"/>
          <w:sz w:val="24"/>
          <w:lang w:eastAsia="ru-RU"/>
        </w:rPr>
        <w:t>2.</w:t>
      </w:r>
      <w:r w:rsidR="00BF4F75" w:rsidRPr="006B19BD">
        <w:rPr>
          <w:rFonts w:ascii="Times New Roman" w:hAnsi="Times New Roman"/>
          <w:b/>
          <w:bCs/>
          <w:color w:val="1A1B1C"/>
          <w:sz w:val="24"/>
          <w:lang w:eastAsia="ru-RU"/>
        </w:rPr>
        <w:t xml:space="preserve">  Профильное обучение.</w:t>
      </w:r>
    </w:p>
    <w:p w:rsidR="00881858" w:rsidRPr="006B19BD" w:rsidRDefault="00C1596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В соответствии с «Концепцией профильного образования  на старшей ступени о</w:t>
      </w:r>
      <w:r w:rsidRPr="006B19BD">
        <w:rPr>
          <w:rFonts w:ascii="Times New Roman" w:hAnsi="Times New Roman"/>
          <w:sz w:val="24"/>
        </w:rPr>
        <w:t>б</w:t>
      </w:r>
      <w:r w:rsidRPr="006B19BD">
        <w:rPr>
          <w:rFonts w:ascii="Times New Roman" w:hAnsi="Times New Roman"/>
          <w:sz w:val="24"/>
        </w:rPr>
        <w:t xml:space="preserve">щего образования» </w:t>
      </w:r>
      <w:r w:rsidR="00881858" w:rsidRPr="006B19BD">
        <w:rPr>
          <w:rFonts w:ascii="Times New Roman" w:hAnsi="Times New Roman"/>
          <w:sz w:val="24"/>
        </w:rPr>
        <w:t>(Министерства образования РФ, 2002 год) перед школой была поста</w:t>
      </w:r>
      <w:r w:rsidR="00881858" w:rsidRPr="006B19BD">
        <w:rPr>
          <w:rFonts w:ascii="Times New Roman" w:hAnsi="Times New Roman"/>
          <w:sz w:val="24"/>
        </w:rPr>
        <w:t>в</w:t>
      </w:r>
      <w:r w:rsidR="00881858" w:rsidRPr="006B19BD">
        <w:rPr>
          <w:rFonts w:ascii="Times New Roman" w:hAnsi="Times New Roman"/>
          <w:sz w:val="24"/>
        </w:rPr>
        <w:t xml:space="preserve">лена </w:t>
      </w:r>
      <w:r w:rsidRPr="006B19BD">
        <w:rPr>
          <w:rFonts w:ascii="Times New Roman" w:hAnsi="Times New Roman"/>
          <w:sz w:val="24"/>
        </w:rPr>
        <w:t xml:space="preserve"> задача создания "системы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</w:t>
      </w:r>
      <w:r w:rsidR="00881858" w:rsidRPr="006B19BD">
        <w:rPr>
          <w:rFonts w:ascii="Times New Roman" w:hAnsi="Times New Roman"/>
          <w:sz w:val="24"/>
        </w:rPr>
        <w:t>…».</w:t>
      </w:r>
    </w:p>
    <w:p w:rsidR="00C1596F" w:rsidRPr="006B19BD" w:rsidRDefault="00C1596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 xml:space="preserve">Профильное обучение - средство дифференциации и индивидуализации обучения,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 Профильное обучение направлено на реализацию личностно-ориентированного учебного процесса. При этом существенно расширяются возможности выстраивания учеником индивидуальной образовательной траектории. </w:t>
      </w:r>
    </w:p>
    <w:p w:rsidR="00C1596F" w:rsidRPr="006B19BD" w:rsidRDefault="00C1596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Переход к профильному обучению пресл</w:t>
      </w:r>
      <w:r w:rsidR="00881858" w:rsidRPr="006B19BD">
        <w:rPr>
          <w:rFonts w:ascii="Times New Roman" w:hAnsi="Times New Roman"/>
          <w:sz w:val="24"/>
        </w:rPr>
        <w:t xml:space="preserve">едует следующие основные цели: </w:t>
      </w:r>
    </w:p>
    <w:p w:rsidR="00C1596F" w:rsidRPr="00BC6D88" w:rsidRDefault="00C1596F" w:rsidP="00BC6D88">
      <w:pPr>
        <w:pStyle w:val="ad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 w:rsidRPr="00BC6D88">
        <w:rPr>
          <w:rFonts w:ascii="Times New Roman" w:hAnsi="Times New Roman"/>
          <w:sz w:val="24"/>
        </w:rPr>
        <w:t>обеспечить углубленное изучение отдельных предметов программы полного общ</w:t>
      </w:r>
      <w:r w:rsidRPr="00BC6D88">
        <w:rPr>
          <w:rFonts w:ascii="Times New Roman" w:hAnsi="Times New Roman"/>
          <w:sz w:val="24"/>
        </w:rPr>
        <w:t>е</w:t>
      </w:r>
      <w:r w:rsidRPr="00BC6D88">
        <w:rPr>
          <w:rFonts w:ascii="Times New Roman" w:hAnsi="Times New Roman"/>
          <w:sz w:val="24"/>
        </w:rPr>
        <w:t xml:space="preserve">го образования; </w:t>
      </w:r>
    </w:p>
    <w:p w:rsidR="00C1596F" w:rsidRPr="00BC6D88" w:rsidRDefault="00C1596F" w:rsidP="00BC6D88">
      <w:pPr>
        <w:pStyle w:val="ad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 w:rsidRPr="00BC6D88">
        <w:rPr>
          <w:rFonts w:ascii="Times New Roman" w:hAnsi="Times New Roman"/>
          <w:sz w:val="24"/>
        </w:rPr>
        <w:t>создать условия для существенной дифференциации содержания обучения старш</w:t>
      </w:r>
      <w:r w:rsidRPr="00BC6D88">
        <w:rPr>
          <w:rFonts w:ascii="Times New Roman" w:hAnsi="Times New Roman"/>
          <w:sz w:val="24"/>
        </w:rPr>
        <w:t>е</w:t>
      </w:r>
      <w:r w:rsidRPr="00BC6D88">
        <w:rPr>
          <w:rFonts w:ascii="Times New Roman" w:hAnsi="Times New Roman"/>
          <w:sz w:val="24"/>
        </w:rPr>
        <w:t>классников с широкими и гибкими возможностями построения школьниками и</w:t>
      </w:r>
      <w:r w:rsidRPr="00BC6D88">
        <w:rPr>
          <w:rFonts w:ascii="Times New Roman" w:hAnsi="Times New Roman"/>
          <w:sz w:val="24"/>
        </w:rPr>
        <w:t>н</w:t>
      </w:r>
      <w:r w:rsidRPr="00BC6D88">
        <w:rPr>
          <w:rFonts w:ascii="Times New Roman" w:hAnsi="Times New Roman"/>
          <w:sz w:val="24"/>
        </w:rPr>
        <w:t>дивидуал</w:t>
      </w:r>
      <w:r w:rsidR="00881858" w:rsidRPr="00BC6D88">
        <w:rPr>
          <w:rFonts w:ascii="Times New Roman" w:hAnsi="Times New Roman"/>
          <w:sz w:val="24"/>
        </w:rPr>
        <w:t xml:space="preserve">ьных образовательных программ; </w:t>
      </w:r>
    </w:p>
    <w:p w:rsidR="00C1596F" w:rsidRPr="00BC6D88" w:rsidRDefault="00C1596F" w:rsidP="00BC6D88">
      <w:pPr>
        <w:pStyle w:val="ad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 w:rsidRPr="00BC6D88">
        <w:rPr>
          <w:rFonts w:ascii="Times New Roman" w:hAnsi="Times New Roman"/>
          <w:sz w:val="24"/>
        </w:rPr>
        <w:t>способствовать установлению равного доступа к полноценному образованию ра</w:t>
      </w:r>
      <w:r w:rsidRPr="00BC6D88">
        <w:rPr>
          <w:rFonts w:ascii="Times New Roman" w:hAnsi="Times New Roman"/>
          <w:sz w:val="24"/>
        </w:rPr>
        <w:t>з</w:t>
      </w:r>
      <w:r w:rsidRPr="00BC6D88">
        <w:rPr>
          <w:rFonts w:ascii="Times New Roman" w:hAnsi="Times New Roman"/>
          <w:sz w:val="24"/>
        </w:rPr>
        <w:t xml:space="preserve">ным категориям </w:t>
      </w:r>
      <w:proofErr w:type="gramStart"/>
      <w:r w:rsidRPr="00BC6D88">
        <w:rPr>
          <w:rFonts w:ascii="Times New Roman" w:hAnsi="Times New Roman"/>
          <w:sz w:val="24"/>
        </w:rPr>
        <w:t>обучающихся</w:t>
      </w:r>
      <w:proofErr w:type="gramEnd"/>
      <w:r w:rsidRPr="00BC6D88">
        <w:rPr>
          <w:rFonts w:ascii="Times New Roman" w:hAnsi="Times New Roman"/>
          <w:sz w:val="24"/>
        </w:rPr>
        <w:t xml:space="preserve"> в соответствии с их способностями, индивидуал</w:t>
      </w:r>
      <w:r w:rsidRPr="00BC6D88">
        <w:rPr>
          <w:rFonts w:ascii="Times New Roman" w:hAnsi="Times New Roman"/>
          <w:sz w:val="24"/>
        </w:rPr>
        <w:t>ь</w:t>
      </w:r>
      <w:r w:rsidRPr="00BC6D88">
        <w:rPr>
          <w:rFonts w:ascii="Times New Roman" w:hAnsi="Times New Roman"/>
          <w:sz w:val="24"/>
        </w:rPr>
        <w:t>ным</w:t>
      </w:r>
      <w:r w:rsidR="00881858" w:rsidRPr="00BC6D88">
        <w:rPr>
          <w:rFonts w:ascii="Times New Roman" w:hAnsi="Times New Roman"/>
          <w:sz w:val="24"/>
        </w:rPr>
        <w:t>и склонностями и потребностями.</w:t>
      </w:r>
    </w:p>
    <w:p w:rsidR="00070A78" w:rsidRPr="006B19BD" w:rsidRDefault="00C1596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 xml:space="preserve"> Основная идея </w:t>
      </w:r>
      <w:proofErr w:type="spellStart"/>
      <w:r w:rsidR="00881858" w:rsidRPr="006B19BD">
        <w:rPr>
          <w:rFonts w:ascii="Times New Roman" w:hAnsi="Times New Roman"/>
          <w:sz w:val="24"/>
        </w:rPr>
        <w:t>профилизации</w:t>
      </w:r>
      <w:proofErr w:type="spellEnd"/>
      <w:r w:rsidR="00881858" w:rsidRPr="006B19BD">
        <w:rPr>
          <w:rFonts w:ascii="Times New Roman" w:hAnsi="Times New Roman"/>
          <w:sz w:val="24"/>
        </w:rPr>
        <w:t xml:space="preserve"> </w:t>
      </w:r>
      <w:r w:rsidRPr="006B19BD">
        <w:rPr>
          <w:rFonts w:ascii="Times New Roman" w:hAnsi="Times New Roman"/>
          <w:sz w:val="24"/>
        </w:rPr>
        <w:t xml:space="preserve">старшей ступени общего образования состоит в том, что образование здесь должно стать более индивидуализированным, функциональным и эффективным. </w:t>
      </w:r>
    </w:p>
    <w:p w:rsidR="00881858" w:rsidRPr="006B19BD" w:rsidRDefault="00881858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bCs/>
          <w:color w:val="1A1B1C"/>
          <w:sz w:val="24"/>
          <w:lang w:eastAsia="ru-RU"/>
        </w:rPr>
        <w:t xml:space="preserve">С 2008 года наша школа является участником регионального эксперимента по внедрению профильного обучения на старшей ступени. </w:t>
      </w:r>
      <w:r w:rsidRPr="006B19BD">
        <w:rPr>
          <w:rFonts w:ascii="Times New Roman" w:hAnsi="Times New Roman"/>
          <w:sz w:val="24"/>
        </w:rPr>
        <w:t>Модель организации профильного обучения в школе основана на процессе разработки и построения индивидуальной образ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вательной траектории (ИОТ) для каждого учащегося старшей школы. На основе ИОТ ра</w:t>
      </w:r>
      <w:r w:rsidRPr="006B19BD">
        <w:rPr>
          <w:rFonts w:ascii="Times New Roman" w:hAnsi="Times New Roman"/>
          <w:sz w:val="24"/>
        </w:rPr>
        <w:t>з</w:t>
      </w:r>
      <w:r w:rsidRPr="006B19BD">
        <w:rPr>
          <w:rFonts w:ascii="Times New Roman" w:hAnsi="Times New Roman"/>
          <w:sz w:val="24"/>
        </w:rPr>
        <w:t>рабатывается ИУП (индивидуальный учебный план) и индивидуальное расписание. М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 xml:space="preserve">дель профильного обучения реализуется на базе одной школы, т.е. </w:t>
      </w:r>
      <w:proofErr w:type="spellStart"/>
      <w:r w:rsidRPr="006B19BD">
        <w:rPr>
          <w:rFonts w:ascii="Times New Roman" w:hAnsi="Times New Roman"/>
          <w:sz w:val="24"/>
        </w:rPr>
        <w:t>внутришкольная</w:t>
      </w:r>
      <w:proofErr w:type="spellEnd"/>
      <w:r w:rsidRPr="006B19BD">
        <w:rPr>
          <w:rFonts w:ascii="Times New Roman" w:hAnsi="Times New Roman"/>
          <w:sz w:val="24"/>
        </w:rPr>
        <w:t xml:space="preserve"> </w:t>
      </w:r>
      <w:proofErr w:type="spellStart"/>
      <w:r w:rsidRPr="006B19BD">
        <w:rPr>
          <w:rFonts w:ascii="Times New Roman" w:hAnsi="Times New Roman"/>
          <w:sz w:val="24"/>
        </w:rPr>
        <w:t>пр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филизация</w:t>
      </w:r>
      <w:proofErr w:type="spellEnd"/>
      <w:r w:rsidRPr="006B19BD">
        <w:rPr>
          <w:rFonts w:ascii="Times New Roman" w:hAnsi="Times New Roman"/>
          <w:sz w:val="24"/>
        </w:rPr>
        <w:t>. Я являюсь участником эк</w:t>
      </w:r>
      <w:r w:rsidR="00FA2AF8">
        <w:rPr>
          <w:rFonts w:ascii="Times New Roman" w:hAnsi="Times New Roman"/>
          <w:sz w:val="24"/>
        </w:rPr>
        <w:t>сперимента. В 2008 году повысил</w:t>
      </w:r>
      <w:r w:rsidRPr="006B19BD">
        <w:rPr>
          <w:rFonts w:ascii="Times New Roman" w:hAnsi="Times New Roman"/>
          <w:sz w:val="24"/>
        </w:rPr>
        <w:t xml:space="preserve"> свою квалифик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 xml:space="preserve">цию по теме «Подготовка учителей </w:t>
      </w:r>
      <w:r w:rsidR="00FA2AF8">
        <w:rPr>
          <w:rFonts w:ascii="Times New Roman" w:hAnsi="Times New Roman"/>
          <w:sz w:val="24"/>
        </w:rPr>
        <w:t>физики</w:t>
      </w:r>
      <w:r w:rsidRPr="006B19BD">
        <w:rPr>
          <w:rFonts w:ascii="Times New Roman" w:hAnsi="Times New Roman"/>
          <w:sz w:val="24"/>
        </w:rPr>
        <w:t xml:space="preserve"> к введению профильного обучения».</w:t>
      </w:r>
    </w:p>
    <w:p w:rsidR="00A24047" w:rsidRPr="006B19BD" w:rsidRDefault="00786D9B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Веду уроки в профильных группах, занятия элективных курсов: «</w:t>
      </w:r>
      <w:r w:rsidR="00C77EC1">
        <w:rPr>
          <w:rFonts w:ascii="Times New Roman" w:hAnsi="Times New Roman"/>
          <w:sz w:val="24"/>
        </w:rPr>
        <w:t>Учусь решать з</w:t>
      </w:r>
      <w:r w:rsidR="00C77EC1">
        <w:rPr>
          <w:rFonts w:ascii="Times New Roman" w:hAnsi="Times New Roman"/>
          <w:sz w:val="24"/>
        </w:rPr>
        <w:t>а</w:t>
      </w:r>
      <w:r w:rsidR="00C77EC1">
        <w:rPr>
          <w:rFonts w:ascii="Times New Roman" w:hAnsi="Times New Roman"/>
          <w:sz w:val="24"/>
        </w:rPr>
        <w:t>дачи</w:t>
      </w:r>
      <w:r w:rsidRPr="006B19BD">
        <w:rPr>
          <w:rFonts w:ascii="Times New Roman" w:hAnsi="Times New Roman"/>
          <w:sz w:val="24"/>
        </w:rPr>
        <w:t>»</w:t>
      </w:r>
      <w:r w:rsidR="00A24047" w:rsidRPr="006B19BD">
        <w:rPr>
          <w:rFonts w:ascii="Times New Roman" w:hAnsi="Times New Roman"/>
          <w:sz w:val="24"/>
        </w:rPr>
        <w:t>,</w:t>
      </w:r>
      <w:r w:rsidR="00BB0B4D" w:rsidRPr="006B19BD">
        <w:rPr>
          <w:rFonts w:ascii="Times New Roman" w:hAnsi="Times New Roman"/>
          <w:sz w:val="24"/>
        </w:rPr>
        <w:t xml:space="preserve"> «</w:t>
      </w:r>
      <w:r w:rsidR="00C77EC1">
        <w:rPr>
          <w:rFonts w:ascii="Times New Roman" w:hAnsi="Times New Roman"/>
          <w:sz w:val="24"/>
        </w:rPr>
        <w:t xml:space="preserve">Найди свой ответ в </w:t>
      </w:r>
      <w:r w:rsidR="00C77EC1">
        <w:rPr>
          <w:rFonts w:ascii="Times New Roman" w:hAnsi="Times New Roman"/>
          <w:sz w:val="24"/>
          <w:lang w:val="en-US"/>
        </w:rPr>
        <w:t>WWW</w:t>
      </w:r>
      <w:r w:rsidR="00097EC3">
        <w:rPr>
          <w:rFonts w:ascii="Times New Roman" w:hAnsi="Times New Roman"/>
          <w:sz w:val="24"/>
        </w:rPr>
        <w:t>», «Методы решения задач по физике»</w:t>
      </w:r>
      <w:r w:rsidR="00C77EC1">
        <w:rPr>
          <w:rFonts w:ascii="Times New Roman" w:hAnsi="Times New Roman"/>
          <w:sz w:val="24"/>
        </w:rPr>
        <w:t>.</w:t>
      </w:r>
      <w:r w:rsidR="00A24047" w:rsidRPr="006B19BD">
        <w:rPr>
          <w:rFonts w:ascii="Times New Roman" w:hAnsi="Times New Roman"/>
          <w:sz w:val="24"/>
        </w:rPr>
        <w:t xml:space="preserve"> С целью пов</w:t>
      </w:r>
      <w:r w:rsidR="00A24047" w:rsidRPr="006B19BD">
        <w:rPr>
          <w:rFonts w:ascii="Times New Roman" w:hAnsi="Times New Roman"/>
          <w:sz w:val="24"/>
        </w:rPr>
        <w:t>ы</w:t>
      </w:r>
      <w:r w:rsidR="00A24047" w:rsidRPr="006B19BD">
        <w:rPr>
          <w:rFonts w:ascii="Times New Roman" w:hAnsi="Times New Roman"/>
          <w:sz w:val="24"/>
        </w:rPr>
        <w:t>шения эффективности</w:t>
      </w:r>
      <w:r w:rsidR="00B344E5" w:rsidRPr="006B19BD">
        <w:rPr>
          <w:rFonts w:ascii="Times New Roman" w:hAnsi="Times New Roman"/>
          <w:sz w:val="24"/>
        </w:rPr>
        <w:t xml:space="preserve"> изучения </w:t>
      </w:r>
      <w:r w:rsidR="00097EC3">
        <w:rPr>
          <w:rFonts w:ascii="Times New Roman" w:hAnsi="Times New Roman"/>
          <w:sz w:val="24"/>
        </w:rPr>
        <w:t>физики</w:t>
      </w:r>
      <w:r w:rsidR="00B344E5" w:rsidRPr="006B19BD">
        <w:rPr>
          <w:rFonts w:ascii="Times New Roman" w:hAnsi="Times New Roman"/>
          <w:sz w:val="24"/>
        </w:rPr>
        <w:t xml:space="preserve"> в профильных классах не обойтись без внедрения информационных технологий. В 2009 году я участво</w:t>
      </w:r>
      <w:r w:rsidR="00453818">
        <w:rPr>
          <w:rFonts w:ascii="Times New Roman" w:hAnsi="Times New Roman"/>
          <w:sz w:val="24"/>
        </w:rPr>
        <w:t>вал</w:t>
      </w:r>
      <w:r w:rsidR="00B344E5" w:rsidRPr="006B19BD">
        <w:rPr>
          <w:rFonts w:ascii="Times New Roman" w:hAnsi="Times New Roman"/>
          <w:sz w:val="24"/>
        </w:rPr>
        <w:t xml:space="preserve"> в семинаре «Современные инте</w:t>
      </w:r>
      <w:r w:rsidR="00B344E5" w:rsidRPr="006B19BD">
        <w:rPr>
          <w:rFonts w:ascii="Times New Roman" w:hAnsi="Times New Roman"/>
          <w:sz w:val="24"/>
        </w:rPr>
        <w:t>р</w:t>
      </w:r>
      <w:r w:rsidR="00B344E5" w:rsidRPr="006B19BD">
        <w:rPr>
          <w:rFonts w:ascii="Times New Roman" w:hAnsi="Times New Roman"/>
          <w:sz w:val="24"/>
        </w:rPr>
        <w:t>активные средства обучения» (СИПКРО). Использование компьютера вместе с информ</w:t>
      </w:r>
      <w:r w:rsidR="00B344E5" w:rsidRPr="006B19BD">
        <w:rPr>
          <w:rFonts w:ascii="Times New Roman" w:hAnsi="Times New Roman"/>
          <w:sz w:val="24"/>
        </w:rPr>
        <w:t>а</w:t>
      </w:r>
      <w:r w:rsidR="00B344E5" w:rsidRPr="006B19BD">
        <w:rPr>
          <w:rFonts w:ascii="Times New Roman" w:hAnsi="Times New Roman"/>
          <w:sz w:val="24"/>
        </w:rPr>
        <w:t>ционными технологиями на уроках открывает новые возможности в области образования, в учебной деятельности и творчестве учащихся.</w:t>
      </w:r>
      <w:r w:rsidR="00D50168" w:rsidRPr="006B19BD">
        <w:rPr>
          <w:rFonts w:ascii="Times New Roman" w:hAnsi="Times New Roman"/>
          <w:sz w:val="24"/>
        </w:rPr>
        <w:t xml:space="preserve"> </w:t>
      </w:r>
    </w:p>
    <w:p w:rsidR="00881858" w:rsidRDefault="00A24047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 xml:space="preserve">Результатом </w:t>
      </w:r>
      <w:r w:rsidR="009033FC" w:rsidRPr="006B19BD">
        <w:rPr>
          <w:rFonts w:ascii="Times New Roman" w:hAnsi="Times New Roman"/>
          <w:sz w:val="24"/>
        </w:rPr>
        <w:t xml:space="preserve">моей </w:t>
      </w:r>
      <w:r w:rsidRPr="006B19BD">
        <w:rPr>
          <w:rFonts w:ascii="Times New Roman" w:hAnsi="Times New Roman"/>
          <w:sz w:val="24"/>
        </w:rPr>
        <w:t xml:space="preserve">работы можно считать: </w:t>
      </w:r>
      <w:r w:rsidR="00453818">
        <w:rPr>
          <w:rFonts w:ascii="Times New Roman" w:hAnsi="Times New Roman"/>
          <w:sz w:val="24"/>
        </w:rPr>
        <w:t xml:space="preserve">достаточно </w:t>
      </w:r>
      <w:r w:rsidRPr="006B19BD">
        <w:rPr>
          <w:rFonts w:ascii="Times New Roman" w:hAnsi="Times New Roman"/>
          <w:sz w:val="24"/>
        </w:rPr>
        <w:t>высокие баллы на ЕГЭ уч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щих</w:t>
      </w:r>
      <w:r w:rsidR="00453818">
        <w:rPr>
          <w:rFonts w:ascii="Times New Roman" w:hAnsi="Times New Roman"/>
          <w:sz w:val="24"/>
        </w:rPr>
        <w:t>ся; 7</w:t>
      </w:r>
      <w:r w:rsidR="009033FC" w:rsidRPr="006B19BD">
        <w:rPr>
          <w:rFonts w:ascii="Times New Roman" w:hAnsi="Times New Roman"/>
          <w:sz w:val="24"/>
        </w:rPr>
        <w:t xml:space="preserve">0 </w:t>
      </w:r>
      <w:r w:rsidRPr="006B19BD">
        <w:rPr>
          <w:rFonts w:ascii="Times New Roman" w:hAnsi="Times New Roman"/>
          <w:sz w:val="24"/>
        </w:rPr>
        <w:t xml:space="preserve">% учащихся продолжили дальнейшее </w:t>
      </w:r>
      <w:proofErr w:type="gramStart"/>
      <w:r w:rsidRPr="006B19BD">
        <w:rPr>
          <w:rFonts w:ascii="Times New Roman" w:hAnsi="Times New Roman"/>
          <w:sz w:val="24"/>
        </w:rPr>
        <w:t>обучение по профилю</w:t>
      </w:r>
      <w:proofErr w:type="gramEnd"/>
      <w:r w:rsidRPr="006B19BD">
        <w:rPr>
          <w:rFonts w:ascii="Times New Roman" w:hAnsi="Times New Roman"/>
          <w:sz w:val="24"/>
        </w:rPr>
        <w:t>.</w:t>
      </w:r>
    </w:p>
    <w:p w:rsidR="00453818" w:rsidRPr="006B19BD" w:rsidRDefault="00453818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FC3BBF" w:rsidRPr="006B19BD" w:rsidRDefault="00FC3BBF" w:rsidP="00453818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6B19BD">
        <w:rPr>
          <w:rFonts w:ascii="Times New Roman" w:hAnsi="Times New Roman"/>
          <w:b/>
          <w:sz w:val="24"/>
        </w:rPr>
        <w:t>3.</w:t>
      </w:r>
      <w:r w:rsidR="00AD4C52" w:rsidRPr="006B19BD">
        <w:rPr>
          <w:rFonts w:ascii="Times New Roman" w:hAnsi="Times New Roman"/>
          <w:b/>
          <w:sz w:val="24"/>
        </w:rPr>
        <w:t xml:space="preserve"> Информационные технологии.</w:t>
      </w:r>
      <w:r w:rsidR="00554842">
        <w:rPr>
          <w:rFonts w:ascii="Times New Roman" w:hAnsi="Times New Roman"/>
          <w:b/>
          <w:sz w:val="24"/>
        </w:rPr>
        <w:t xml:space="preserve"> </w:t>
      </w:r>
      <w:r w:rsidRPr="006B19BD">
        <w:rPr>
          <w:rFonts w:ascii="Times New Roman" w:hAnsi="Times New Roman"/>
          <w:b/>
          <w:sz w:val="24"/>
        </w:rPr>
        <w:t>Использование ЭОР в про</w:t>
      </w:r>
      <w:r w:rsidR="00453818">
        <w:rPr>
          <w:rFonts w:ascii="Times New Roman" w:hAnsi="Times New Roman"/>
          <w:b/>
          <w:sz w:val="24"/>
        </w:rPr>
        <w:t>цессе обучения в основной школе</w:t>
      </w:r>
    </w:p>
    <w:p w:rsidR="00FC3BBF" w:rsidRPr="00453818" w:rsidRDefault="00FC3BBF" w:rsidP="006B19B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lang w:eastAsia="x-none"/>
        </w:rPr>
      </w:pPr>
      <w:r w:rsidRPr="00453818">
        <w:rPr>
          <w:rFonts w:ascii="Times New Roman" w:hAnsi="Times New Roman"/>
          <w:b/>
          <w:i/>
          <w:sz w:val="24"/>
        </w:rPr>
        <w:t>Принципиальные особенности электронных образовательных ресурсов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Внедрение информационных технологий в процесс обучения создает принцип</w:t>
      </w:r>
      <w:r w:rsidRPr="006B19BD">
        <w:rPr>
          <w:rFonts w:ascii="Times New Roman" w:hAnsi="Times New Roman"/>
          <w:sz w:val="24"/>
        </w:rPr>
        <w:t>и</w:t>
      </w:r>
      <w:r w:rsidRPr="006B19BD">
        <w:rPr>
          <w:rFonts w:ascii="Times New Roman" w:hAnsi="Times New Roman"/>
          <w:sz w:val="24"/>
        </w:rPr>
        <w:t>ально новые педагогические инструменты, предоставляя учителю, тем самым, и новые возможности. При этом изменяются не только функции педагога, значительно расширяе</w:t>
      </w:r>
      <w:r w:rsidRPr="006B19BD">
        <w:rPr>
          <w:rFonts w:ascii="Times New Roman" w:hAnsi="Times New Roman"/>
          <w:sz w:val="24"/>
        </w:rPr>
        <w:t>т</w:t>
      </w:r>
      <w:r w:rsidRPr="006B19BD">
        <w:rPr>
          <w:rFonts w:ascii="Times New Roman" w:hAnsi="Times New Roman"/>
          <w:sz w:val="24"/>
        </w:rPr>
        <w:t>ся и сектор самостоятельной учебной работы его учеников. Известно, что самостоятельная учебная работа эффективна только в активно-</w:t>
      </w:r>
      <w:proofErr w:type="spellStart"/>
      <w:r w:rsidRPr="006B19BD">
        <w:rPr>
          <w:rFonts w:ascii="Times New Roman" w:hAnsi="Times New Roman"/>
          <w:sz w:val="24"/>
        </w:rPr>
        <w:t>деятельностной</w:t>
      </w:r>
      <w:proofErr w:type="spellEnd"/>
      <w:r w:rsidRPr="006B19BD">
        <w:rPr>
          <w:rFonts w:ascii="Times New Roman" w:hAnsi="Times New Roman"/>
          <w:sz w:val="24"/>
        </w:rPr>
        <w:t xml:space="preserve"> форме. Следовательно, неотъемлемой частью учебного процесса необходимо считать внедрение методик и по</w:t>
      </w:r>
      <w:r w:rsidRPr="006B19BD">
        <w:rPr>
          <w:rFonts w:ascii="Times New Roman" w:hAnsi="Times New Roman"/>
          <w:sz w:val="24"/>
        </w:rPr>
        <w:t>д</w:t>
      </w:r>
      <w:r w:rsidRPr="006B19BD">
        <w:rPr>
          <w:rFonts w:ascii="Times New Roman" w:hAnsi="Times New Roman"/>
          <w:sz w:val="24"/>
        </w:rPr>
        <w:t>ходов, развивающих эти формы обучения и усиливающих мотивацию учащихся. Еще о</w:t>
      </w:r>
      <w:r w:rsidRPr="006B19BD">
        <w:rPr>
          <w:rFonts w:ascii="Times New Roman" w:hAnsi="Times New Roman"/>
          <w:sz w:val="24"/>
        </w:rPr>
        <w:t>д</w:t>
      </w:r>
      <w:r w:rsidRPr="006B19BD">
        <w:rPr>
          <w:rFonts w:ascii="Times New Roman" w:hAnsi="Times New Roman"/>
          <w:sz w:val="24"/>
        </w:rPr>
        <w:t>ним последствием расширения сектора самостоятельной учебной работы является нео</w:t>
      </w:r>
      <w:r w:rsidRPr="006B19BD">
        <w:rPr>
          <w:rFonts w:ascii="Times New Roman" w:hAnsi="Times New Roman"/>
          <w:sz w:val="24"/>
        </w:rPr>
        <w:t>б</w:t>
      </w:r>
      <w:r w:rsidRPr="006B19BD">
        <w:rPr>
          <w:rFonts w:ascii="Times New Roman" w:hAnsi="Times New Roman"/>
          <w:sz w:val="24"/>
        </w:rPr>
        <w:t>ходимость непрерывного мониторинга процесса обучения. Все это, безусловно, требует изменение методик преподавания.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Действительная цель информатизации отечественного образования — это измен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>ние содержания, методов и организационных форм учебной работы в условиях становл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>ния «новой» школы, которая призвана решать задачу подготовки молодежи к жизни в и</w:t>
      </w:r>
      <w:r w:rsidRPr="006B19BD">
        <w:rPr>
          <w:rFonts w:ascii="Times New Roman" w:hAnsi="Times New Roman"/>
          <w:sz w:val="24"/>
        </w:rPr>
        <w:t>н</w:t>
      </w:r>
      <w:r w:rsidRPr="006B19BD">
        <w:rPr>
          <w:rFonts w:ascii="Times New Roman" w:hAnsi="Times New Roman"/>
          <w:sz w:val="24"/>
        </w:rPr>
        <w:t>формационном обществе. Как показывает анализ существующей ситуации, жизнь не только предъявляет к школе новые требования, но и предоставляет ей некоторые инстр</w:t>
      </w:r>
      <w:r w:rsidRPr="006B19BD">
        <w:rPr>
          <w:rFonts w:ascii="Times New Roman" w:hAnsi="Times New Roman"/>
          <w:sz w:val="24"/>
        </w:rPr>
        <w:t>у</w:t>
      </w:r>
      <w:r w:rsidRPr="006B19BD">
        <w:rPr>
          <w:rFonts w:ascii="Times New Roman" w:hAnsi="Times New Roman"/>
          <w:sz w:val="24"/>
        </w:rPr>
        <w:t>менты для решения новых задач. Главными среди них являются новые педагогические технологии и поддерживающие их средства ИКТ.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Анализ существующих возможностей информационных технологий с точки зрения проблем образования позволяет выделить пять новых педагогических инструментов:</w:t>
      </w:r>
    </w:p>
    <w:p w:rsidR="00FC3BBF" w:rsidRPr="00554842" w:rsidRDefault="00FC3BBF" w:rsidP="00554842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 w:rsidRPr="00554842">
        <w:rPr>
          <w:rFonts w:ascii="Times New Roman" w:hAnsi="Times New Roman"/>
          <w:sz w:val="24"/>
        </w:rPr>
        <w:t>интерактивность,</w:t>
      </w:r>
    </w:p>
    <w:p w:rsidR="00FC3BBF" w:rsidRPr="00554842" w:rsidRDefault="00FC3BBF" w:rsidP="00554842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 w:rsidRPr="00554842">
        <w:rPr>
          <w:rFonts w:ascii="Times New Roman" w:hAnsi="Times New Roman"/>
          <w:sz w:val="24"/>
        </w:rPr>
        <w:t>мультимедиа,</w:t>
      </w:r>
    </w:p>
    <w:p w:rsidR="00FC3BBF" w:rsidRPr="00554842" w:rsidRDefault="00FC3BBF" w:rsidP="00554842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 w:rsidRPr="00554842">
        <w:rPr>
          <w:rFonts w:ascii="Times New Roman" w:hAnsi="Times New Roman"/>
          <w:sz w:val="24"/>
        </w:rPr>
        <w:t>моделирование,</w:t>
      </w:r>
    </w:p>
    <w:p w:rsidR="00FC3BBF" w:rsidRPr="00554842" w:rsidRDefault="00FC3BBF" w:rsidP="00554842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554842">
        <w:rPr>
          <w:rFonts w:ascii="Times New Roman" w:hAnsi="Times New Roman"/>
          <w:sz w:val="24"/>
        </w:rPr>
        <w:t>коммуникативность</w:t>
      </w:r>
      <w:proofErr w:type="spellEnd"/>
      <w:r w:rsidRPr="00554842">
        <w:rPr>
          <w:rFonts w:ascii="Times New Roman" w:hAnsi="Times New Roman"/>
          <w:sz w:val="24"/>
        </w:rPr>
        <w:t>,</w:t>
      </w:r>
    </w:p>
    <w:p w:rsidR="00FC3BBF" w:rsidRPr="00554842" w:rsidRDefault="00FC3BBF" w:rsidP="00554842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 w:rsidRPr="00554842">
        <w:rPr>
          <w:rFonts w:ascii="Times New Roman" w:hAnsi="Times New Roman"/>
          <w:sz w:val="24"/>
        </w:rPr>
        <w:t>производительность.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 xml:space="preserve">Интерактивность (от английского </w:t>
      </w:r>
      <w:proofErr w:type="spellStart"/>
      <w:r w:rsidRPr="006B19BD">
        <w:rPr>
          <w:rFonts w:ascii="Times New Roman" w:hAnsi="Times New Roman"/>
          <w:sz w:val="24"/>
        </w:rPr>
        <w:t>interaction</w:t>
      </w:r>
      <w:proofErr w:type="spellEnd"/>
      <w:r w:rsidRPr="006B19BD">
        <w:rPr>
          <w:rFonts w:ascii="Times New Roman" w:hAnsi="Times New Roman"/>
          <w:sz w:val="24"/>
        </w:rPr>
        <w:t xml:space="preserve"> – «взаимодействие») - понятие, кот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рое раскрывает характер и степень взаимодействия между объектами, это принцип орг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низации системы, при котором цель достигается информационным обменом элементов этой системы. Элементами интерактивности являются все элементы взаимодействующей системы, при помощи которых происходит взаимодействие с другой системой/человеком (пользователем). В информационных системах под интерактивностью понимается сп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собность системы активно и разнообразно реагировать на действия пользователя.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6B19BD">
        <w:rPr>
          <w:rFonts w:ascii="Times New Roman" w:hAnsi="Times New Roman"/>
          <w:sz w:val="24"/>
        </w:rPr>
        <w:t>Интерактив</w:t>
      </w:r>
      <w:proofErr w:type="spellEnd"/>
      <w:r w:rsidRPr="006B19BD">
        <w:rPr>
          <w:rFonts w:ascii="Times New Roman" w:hAnsi="Times New Roman"/>
          <w:sz w:val="24"/>
        </w:rPr>
        <w:t xml:space="preserve"> дает учителю возможность воздействия и получения ответных реакций и, в тоже время, помогает учащимся организовать самостоятельную аттестацию, то есть проверить свои знания без участия учителя.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Именно это новое качество – сравнительная простота организации самостоятел</w:t>
      </w:r>
      <w:r w:rsidRPr="006B19BD">
        <w:rPr>
          <w:rFonts w:ascii="Times New Roman" w:hAnsi="Times New Roman"/>
          <w:sz w:val="24"/>
        </w:rPr>
        <w:t>ь</w:t>
      </w:r>
      <w:r w:rsidRPr="006B19BD">
        <w:rPr>
          <w:rFonts w:ascii="Times New Roman" w:hAnsi="Times New Roman"/>
          <w:sz w:val="24"/>
        </w:rPr>
        <w:t>ной работы учащихся – возможность расширения функционала самостоятельной учебной работы учащихся, весьма полезного с точки зрения целей образования и эффективного с точки зрения временных затрат. В истории образования такая возможность появилась впервые. Она позволяет развивать активно-</w:t>
      </w:r>
      <w:proofErr w:type="spellStart"/>
      <w:r w:rsidRPr="006B19BD">
        <w:rPr>
          <w:rFonts w:ascii="Times New Roman" w:hAnsi="Times New Roman"/>
          <w:sz w:val="24"/>
        </w:rPr>
        <w:t>деятельностные</w:t>
      </w:r>
      <w:proofErr w:type="spellEnd"/>
      <w:r w:rsidRPr="006B19BD">
        <w:rPr>
          <w:rFonts w:ascii="Times New Roman" w:hAnsi="Times New Roman"/>
          <w:sz w:val="24"/>
        </w:rPr>
        <w:t xml:space="preserve"> формы обучения. Поэтому вместо текстового фрагмента с информацией по тому или иному разделу физики можно использовать интерактивный электронный контент. Это обстоятельство предоставляет всем участникам образовательного процесса возможность создать новое содержание </w:t>
      </w:r>
      <w:r w:rsidRPr="006B19BD">
        <w:rPr>
          <w:rFonts w:ascii="Times New Roman" w:hAnsi="Times New Roman"/>
          <w:sz w:val="24"/>
        </w:rPr>
        <w:lastRenderedPageBreak/>
        <w:t>предметной области «физика», представленное такими учебными объектами, которыми можно манипулировать, а также такими явлениями и процессами, в которые можно «вм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 xml:space="preserve">шиваться». Таким образом, </w:t>
      </w:r>
      <w:proofErr w:type="spellStart"/>
      <w:r w:rsidRPr="006B19BD">
        <w:rPr>
          <w:rFonts w:ascii="Times New Roman" w:hAnsi="Times New Roman"/>
          <w:sz w:val="24"/>
        </w:rPr>
        <w:t>интерактив</w:t>
      </w:r>
      <w:proofErr w:type="spellEnd"/>
      <w:r w:rsidRPr="006B19BD">
        <w:rPr>
          <w:rFonts w:ascii="Times New Roman" w:hAnsi="Times New Roman"/>
          <w:sz w:val="24"/>
        </w:rPr>
        <w:t xml:space="preserve"> является главным педагогическим инструментом электронных образовательных ресурсов, но существуют и другие новые педагогические инструменты, которые создают </w:t>
      </w:r>
      <w:proofErr w:type="spellStart"/>
      <w:r w:rsidRPr="006B19BD">
        <w:rPr>
          <w:rFonts w:ascii="Times New Roman" w:hAnsi="Times New Roman"/>
          <w:sz w:val="24"/>
        </w:rPr>
        <w:t>интерактиву</w:t>
      </w:r>
      <w:proofErr w:type="spellEnd"/>
      <w:r w:rsidRPr="006B19BD">
        <w:rPr>
          <w:rFonts w:ascii="Times New Roman" w:hAnsi="Times New Roman"/>
          <w:sz w:val="24"/>
        </w:rPr>
        <w:t xml:space="preserve"> новую среду применения.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Появление мультимедиа позволяет учителю реализовать аудиовизуальное преста</w:t>
      </w:r>
      <w:r w:rsidRPr="006B19BD">
        <w:rPr>
          <w:rFonts w:ascii="Times New Roman" w:hAnsi="Times New Roman"/>
          <w:sz w:val="24"/>
        </w:rPr>
        <w:t>в</w:t>
      </w:r>
      <w:r w:rsidRPr="006B19BD">
        <w:rPr>
          <w:rFonts w:ascii="Times New Roman" w:hAnsi="Times New Roman"/>
          <w:sz w:val="24"/>
        </w:rPr>
        <w:t>ление фрагмента реального или воображаемого мира.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bCs/>
          <w:sz w:val="24"/>
        </w:rPr>
        <w:t>Мультимедийные электронные образовательные ресурсы</w:t>
      </w:r>
      <w:bookmarkStart w:id="0" w:name="g3"/>
      <w:bookmarkEnd w:id="0"/>
      <w:r w:rsidRPr="006B19BD">
        <w:rPr>
          <w:rFonts w:ascii="Times New Roman" w:hAnsi="Times New Roman"/>
          <w:bCs/>
          <w:sz w:val="24"/>
        </w:rPr>
        <w:t xml:space="preserve"> </w:t>
      </w:r>
      <w:r w:rsidRPr="006B19BD">
        <w:rPr>
          <w:rFonts w:ascii="Times New Roman" w:hAnsi="Times New Roman"/>
          <w:sz w:val="24"/>
        </w:rPr>
        <w:t>позволяют осуществить представление учебных объектов множеством различных способов, т.е. с помощью гр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фики, фото, видео, анимации и звука. Иными словами, используется всё, что человек сп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собен воспринимать с помощью зрения и слуха. Сегодня термин «мультимедиа» примен</w:t>
      </w:r>
      <w:r w:rsidRPr="006B19BD">
        <w:rPr>
          <w:rFonts w:ascii="Times New Roman" w:hAnsi="Times New Roman"/>
          <w:sz w:val="24"/>
        </w:rPr>
        <w:t>я</w:t>
      </w:r>
      <w:r w:rsidRPr="006B19BD">
        <w:rPr>
          <w:rFonts w:ascii="Times New Roman" w:hAnsi="Times New Roman"/>
          <w:sz w:val="24"/>
        </w:rPr>
        <w:t>ется достаточно широко, когда мы говорим о мультимедийных электронных образов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тельных ресурсах, то имеем в виду возможность одновременного воспроизведения на экране компьютера и в звуке некоторой совокупности объектов, представленных разли</w:t>
      </w:r>
      <w:r w:rsidRPr="006B19BD">
        <w:rPr>
          <w:rFonts w:ascii="Times New Roman" w:hAnsi="Times New Roman"/>
          <w:sz w:val="24"/>
        </w:rPr>
        <w:t>ч</w:t>
      </w:r>
      <w:r w:rsidRPr="006B19BD">
        <w:rPr>
          <w:rFonts w:ascii="Times New Roman" w:hAnsi="Times New Roman"/>
          <w:sz w:val="24"/>
        </w:rPr>
        <w:t>ными способами. Все представляемые объекты должны быть в этом случае связаны лог</w:t>
      </w:r>
      <w:r w:rsidRPr="006B19BD">
        <w:rPr>
          <w:rFonts w:ascii="Times New Roman" w:hAnsi="Times New Roman"/>
          <w:sz w:val="24"/>
        </w:rPr>
        <w:t>и</w:t>
      </w:r>
      <w:r w:rsidRPr="006B19BD">
        <w:rPr>
          <w:rFonts w:ascii="Times New Roman" w:hAnsi="Times New Roman"/>
          <w:sz w:val="24"/>
        </w:rPr>
        <w:t>чески, подчинены определенной дидактической идее, изменение одного из них обязател</w:t>
      </w:r>
      <w:r w:rsidRPr="006B19BD">
        <w:rPr>
          <w:rFonts w:ascii="Times New Roman" w:hAnsi="Times New Roman"/>
          <w:sz w:val="24"/>
        </w:rPr>
        <w:t>ь</w:t>
      </w:r>
      <w:r w:rsidRPr="006B19BD">
        <w:rPr>
          <w:rFonts w:ascii="Times New Roman" w:hAnsi="Times New Roman"/>
          <w:sz w:val="24"/>
        </w:rPr>
        <w:t>но вызывает соответствующие изменения других. Такую связную совокупность объектов мы чаще всего и получаем в мультимедиа ЭОР, где представляются фрагменты реальной или воображаемой действительности. Мультимедиа обычно обеспечивает в большей или меньшей степени реалистичное представление объектов и процессов, степень адекватн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сти представления фрагмента реального мира определяет качество мультимедиа продукта. Высшим выражением качества мультимедийных объектов является «виртуальная реал</w:t>
      </w:r>
      <w:r w:rsidRPr="006B19BD">
        <w:rPr>
          <w:rFonts w:ascii="Times New Roman" w:hAnsi="Times New Roman"/>
          <w:sz w:val="24"/>
        </w:rPr>
        <w:t>ь</w:t>
      </w:r>
      <w:r w:rsidRPr="006B19BD">
        <w:rPr>
          <w:rFonts w:ascii="Times New Roman" w:hAnsi="Times New Roman"/>
          <w:sz w:val="24"/>
        </w:rPr>
        <w:t>ность», в которой обычно используются мультимедиа компоненты трехмерного визуал</w:t>
      </w:r>
      <w:r w:rsidRPr="006B19BD">
        <w:rPr>
          <w:rFonts w:ascii="Times New Roman" w:hAnsi="Times New Roman"/>
          <w:sz w:val="24"/>
        </w:rPr>
        <w:t>ь</w:t>
      </w:r>
      <w:r w:rsidRPr="006B19BD">
        <w:rPr>
          <w:rFonts w:ascii="Times New Roman" w:hAnsi="Times New Roman"/>
          <w:sz w:val="24"/>
        </w:rPr>
        <w:t>ного ряда и стереозвук.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Возможность имитационного моделирования с аудиовизуальным отражением и</w:t>
      </w:r>
      <w:r w:rsidRPr="006B19BD">
        <w:rPr>
          <w:rFonts w:ascii="Times New Roman" w:hAnsi="Times New Roman"/>
          <w:sz w:val="24"/>
        </w:rPr>
        <w:t>з</w:t>
      </w:r>
      <w:r w:rsidRPr="006B19BD">
        <w:rPr>
          <w:rFonts w:ascii="Times New Roman" w:hAnsi="Times New Roman"/>
          <w:sz w:val="24"/>
        </w:rPr>
        <w:t xml:space="preserve">менений сущности, вида, качеств объекта предоставлена для образовательного процесса таким новым педагогическим инструментом как </w:t>
      </w:r>
      <w:proofErr w:type="spellStart"/>
      <w:r w:rsidRPr="006B19BD">
        <w:rPr>
          <w:rFonts w:ascii="Times New Roman" w:hAnsi="Times New Roman"/>
          <w:sz w:val="24"/>
        </w:rPr>
        <w:t>моделинг</w:t>
      </w:r>
      <w:proofErr w:type="spellEnd"/>
      <w:r w:rsidRPr="006B19BD">
        <w:rPr>
          <w:rFonts w:ascii="Times New Roman" w:hAnsi="Times New Roman"/>
          <w:sz w:val="24"/>
        </w:rPr>
        <w:t>. Этот педагогический инстр</w:t>
      </w:r>
      <w:r w:rsidRPr="006B19BD">
        <w:rPr>
          <w:rFonts w:ascii="Times New Roman" w:hAnsi="Times New Roman"/>
          <w:sz w:val="24"/>
        </w:rPr>
        <w:t>у</w:t>
      </w:r>
      <w:r w:rsidRPr="006B19BD">
        <w:rPr>
          <w:rFonts w:ascii="Times New Roman" w:hAnsi="Times New Roman"/>
          <w:sz w:val="24"/>
        </w:rPr>
        <w:t>мент можно определить как имитационное моделирование с аудиовизуальным отражен</w:t>
      </w:r>
      <w:r w:rsidRPr="006B19BD">
        <w:rPr>
          <w:rFonts w:ascii="Times New Roman" w:hAnsi="Times New Roman"/>
          <w:sz w:val="24"/>
        </w:rPr>
        <w:t>и</w:t>
      </w:r>
      <w:r w:rsidRPr="006B19BD">
        <w:rPr>
          <w:rFonts w:ascii="Times New Roman" w:hAnsi="Times New Roman"/>
          <w:sz w:val="24"/>
        </w:rPr>
        <w:t>ем изменений сущности, вида, качеств объектов, явлений и процессов. Такой инструмент позволяет создать электронный образовательный ресурс, в котором вместо описания в символьных абстракциях можно создать вполне адекватное представление фрагмента р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>ального или воображаемого мира, реализуя реакции, характерные для изучаемых объе</w:t>
      </w:r>
      <w:r w:rsidRPr="006B19BD">
        <w:rPr>
          <w:rFonts w:ascii="Times New Roman" w:hAnsi="Times New Roman"/>
          <w:sz w:val="24"/>
        </w:rPr>
        <w:t>к</w:t>
      </w:r>
      <w:r w:rsidRPr="006B19BD">
        <w:rPr>
          <w:rFonts w:ascii="Times New Roman" w:hAnsi="Times New Roman"/>
          <w:sz w:val="24"/>
        </w:rPr>
        <w:t>тов, а также исследуемых явлений процессов.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 xml:space="preserve">Концептуально новые возможности для системы образования дает сочетание </w:t>
      </w:r>
      <w:proofErr w:type="spellStart"/>
      <w:r w:rsidRPr="006B19BD">
        <w:rPr>
          <w:rFonts w:ascii="Times New Roman" w:hAnsi="Times New Roman"/>
          <w:sz w:val="24"/>
        </w:rPr>
        <w:t>и</w:t>
      </w:r>
      <w:r w:rsidRPr="006B19BD">
        <w:rPr>
          <w:rFonts w:ascii="Times New Roman" w:hAnsi="Times New Roman"/>
          <w:sz w:val="24"/>
        </w:rPr>
        <w:t>н</w:t>
      </w:r>
      <w:r w:rsidRPr="006B19BD">
        <w:rPr>
          <w:rFonts w:ascii="Times New Roman" w:hAnsi="Times New Roman"/>
          <w:sz w:val="24"/>
        </w:rPr>
        <w:t>терактива</w:t>
      </w:r>
      <w:proofErr w:type="spellEnd"/>
      <w:r w:rsidRPr="006B19BD">
        <w:rPr>
          <w:rFonts w:ascii="Times New Roman" w:hAnsi="Times New Roman"/>
          <w:sz w:val="24"/>
        </w:rPr>
        <w:t xml:space="preserve">, мультимедиа и </w:t>
      </w:r>
      <w:proofErr w:type="spellStart"/>
      <w:r w:rsidRPr="006B19BD">
        <w:rPr>
          <w:rFonts w:ascii="Times New Roman" w:hAnsi="Times New Roman"/>
          <w:sz w:val="24"/>
        </w:rPr>
        <w:t>моделинга</w:t>
      </w:r>
      <w:proofErr w:type="spellEnd"/>
      <w:r w:rsidRPr="006B19BD">
        <w:rPr>
          <w:rFonts w:ascii="Times New Roman" w:hAnsi="Times New Roman"/>
          <w:sz w:val="24"/>
        </w:rPr>
        <w:t>. Интеграция этих инструментов порождает новое качество в представлении и познании мира.</w:t>
      </w:r>
      <w:r w:rsidRPr="006B19BD">
        <w:rPr>
          <w:rFonts w:ascii="Times New Roman" w:hAnsi="Times New Roman"/>
          <w:bCs/>
          <w:sz w:val="24"/>
        </w:rPr>
        <w:t xml:space="preserve"> </w:t>
      </w:r>
      <w:r w:rsidRPr="006B19BD">
        <w:rPr>
          <w:rFonts w:ascii="Times New Roman" w:hAnsi="Times New Roman"/>
          <w:sz w:val="24"/>
        </w:rPr>
        <w:t xml:space="preserve">С помощью </w:t>
      </w:r>
      <w:proofErr w:type="spellStart"/>
      <w:r w:rsidRPr="006B19BD">
        <w:rPr>
          <w:rFonts w:ascii="Times New Roman" w:hAnsi="Times New Roman"/>
          <w:sz w:val="24"/>
        </w:rPr>
        <w:t>интерактива</w:t>
      </w:r>
      <w:proofErr w:type="spellEnd"/>
      <w:r w:rsidRPr="006B19BD">
        <w:rPr>
          <w:rFonts w:ascii="Times New Roman" w:hAnsi="Times New Roman"/>
          <w:sz w:val="24"/>
        </w:rPr>
        <w:t xml:space="preserve">, мультимедиа и </w:t>
      </w:r>
      <w:proofErr w:type="spellStart"/>
      <w:r w:rsidRPr="006B19BD">
        <w:rPr>
          <w:rFonts w:ascii="Times New Roman" w:hAnsi="Times New Roman"/>
          <w:sz w:val="24"/>
        </w:rPr>
        <w:t>м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делинга</w:t>
      </w:r>
      <w:proofErr w:type="spellEnd"/>
      <w:r w:rsidRPr="006B19BD">
        <w:rPr>
          <w:rFonts w:ascii="Times New Roman" w:hAnsi="Times New Roman"/>
          <w:sz w:val="24"/>
        </w:rPr>
        <w:t xml:space="preserve"> мы получаем </w:t>
      </w:r>
      <w:r w:rsidRPr="006B19BD">
        <w:rPr>
          <w:rFonts w:ascii="Times New Roman" w:hAnsi="Times New Roman"/>
          <w:iCs/>
          <w:sz w:val="24"/>
        </w:rPr>
        <w:t>не описание</w:t>
      </w:r>
      <w:r w:rsidRPr="006B19BD">
        <w:rPr>
          <w:rFonts w:ascii="Times New Roman" w:hAnsi="Times New Roman"/>
          <w:sz w:val="24"/>
        </w:rPr>
        <w:t xml:space="preserve"> реальности в символьных абстракциях как, например, в обычном учебнике, не просто аудио/видео </w:t>
      </w:r>
      <w:r w:rsidRPr="006B19BD">
        <w:rPr>
          <w:rFonts w:ascii="Times New Roman" w:hAnsi="Times New Roman"/>
          <w:iCs/>
          <w:sz w:val="24"/>
        </w:rPr>
        <w:t>отражение</w:t>
      </w:r>
      <w:r w:rsidRPr="006B19BD">
        <w:rPr>
          <w:rFonts w:ascii="Times New Roman" w:hAnsi="Times New Roman"/>
          <w:sz w:val="24"/>
        </w:rPr>
        <w:t xml:space="preserve"> объектов и процессов, а принцип</w:t>
      </w:r>
      <w:r w:rsidRPr="006B19BD">
        <w:rPr>
          <w:rFonts w:ascii="Times New Roman" w:hAnsi="Times New Roman"/>
          <w:sz w:val="24"/>
        </w:rPr>
        <w:t>и</w:t>
      </w:r>
      <w:r w:rsidRPr="006B19BD">
        <w:rPr>
          <w:rFonts w:ascii="Times New Roman" w:hAnsi="Times New Roman"/>
          <w:sz w:val="24"/>
        </w:rPr>
        <w:t>ально более полную модель окружающего мира, которую можно характеризовать как б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 xml:space="preserve">лее </w:t>
      </w:r>
      <w:r w:rsidRPr="006B19BD">
        <w:rPr>
          <w:rFonts w:ascii="Times New Roman" w:hAnsi="Times New Roman"/>
          <w:iCs/>
          <w:sz w:val="24"/>
        </w:rPr>
        <w:t>адекватное</w:t>
      </w:r>
      <w:r w:rsidRPr="006B19BD">
        <w:rPr>
          <w:rFonts w:ascii="Times New Roman" w:hAnsi="Times New Roman"/>
          <w:i/>
          <w:iCs/>
          <w:sz w:val="24"/>
        </w:rPr>
        <w:t xml:space="preserve"> </w:t>
      </w:r>
      <w:r w:rsidRPr="006B19BD">
        <w:rPr>
          <w:rFonts w:ascii="Times New Roman" w:hAnsi="Times New Roman"/>
          <w:iCs/>
          <w:sz w:val="24"/>
        </w:rPr>
        <w:t xml:space="preserve">представление об этом мире. Все это позволяет нам </w:t>
      </w:r>
      <w:r w:rsidRPr="006B19BD">
        <w:rPr>
          <w:rFonts w:ascii="Times New Roman" w:hAnsi="Times New Roman"/>
          <w:sz w:val="24"/>
        </w:rPr>
        <w:t>при совершенстве компонентов,</w:t>
      </w:r>
      <w:r w:rsidRPr="006B19BD">
        <w:rPr>
          <w:rFonts w:ascii="Times New Roman" w:hAnsi="Times New Roman"/>
          <w:i/>
          <w:iCs/>
          <w:sz w:val="24"/>
        </w:rPr>
        <w:t xml:space="preserve"> </w:t>
      </w:r>
      <w:r w:rsidRPr="006B19BD">
        <w:rPr>
          <w:rFonts w:ascii="Times New Roman" w:hAnsi="Times New Roman"/>
          <w:sz w:val="24"/>
        </w:rPr>
        <w:t xml:space="preserve">использовать термин «виртуальная реальность». 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Интерактивные флэш-ролики иллюстрируют те или иные законы физики, которые трудно объяснить без использования средств компьютерной визуализации, поскольку о</w:t>
      </w:r>
      <w:r w:rsidRPr="006B19BD">
        <w:rPr>
          <w:rFonts w:ascii="Times New Roman" w:hAnsi="Times New Roman"/>
          <w:sz w:val="24"/>
        </w:rPr>
        <w:t>т</w:t>
      </w:r>
      <w:r w:rsidRPr="006B19BD">
        <w:rPr>
          <w:rFonts w:ascii="Times New Roman" w:hAnsi="Times New Roman"/>
          <w:sz w:val="24"/>
        </w:rPr>
        <w:t>сутствует принципиальная возможность проведения демонстрационного эксперимента, вызванная не нехваткой оборудования, а «физической невозможностью» его проведения.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6B19BD">
        <w:rPr>
          <w:rFonts w:ascii="Times New Roman" w:hAnsi="Times New Roman"/>
          <w:sz w:val="24"/>
        </w:rPr>
        <w:lastRenderedPageBreak/>
        <w:t>Коммуникативность</w:t>
      </w:r>
      <w:proofErr w:type="spellEnd"/>
      <w:r w:rsidRPr="006B19BD">
        <w:rPr>
          <w:rFonts w:ascii="Times New Roman" w:hAnsi="Times New Roman"/>
          <w:sz w:val="24"/>
        </w:rPr>
        <w:t xml:space="preserve"> обеспечивает возможность непосредственного общения, оп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>ративность представления информации - возможность быстрого доступа к образовател</w:t>
      </w:r>
      <w:r w:rsidRPr="006B19BD">
        <w:rPr>
          <w:rFonts w:ascii="Times New Roman" w:hAnsi="Times New Roman"/>
          <w:sz w:val="24"/>
        </w:rPr>
        <w:t>ь</w:t>
      </w:r>
      <w:r w:rsidRPr="006B19BD">
        <w:rPr>
          <w:rFonts w:ascii="Times New Roman" w:hAnsi="Times New Roman"/>
          <w:sz w:val="24"/>
        </w:rPr>
        <w:t>ным ресурсам, удаленный контроль состояния образовательного процесса и позволяет решать многие вопросы доставки информации учащимся в кратчайшие сроки. Благодаря наличию этого педагогического инструмента, учитель получает возможность дистанцио</w:t>
      </w:r>
      <w:r w:rsidRPr="006B19BD">
        <w:rPr>
          <w:rFonts w:ascii="Times New Roman" w:hAnsi="Times New Roman"/>
          <w:sz w:val="24"/>
        </w:rPr>
        <w:t>н</w:t>
      </w:r>
      <w:r w:rsidRPr="006B19BD">
        <w:rPr>
          <w:rFonts w:ascii="Times New Roman" w:hAnsi="Times New Roman"/>
          <w:sz w:val="24"/>
        </w:rPr>
        <w:t xml:space="preserve">но управлять учебным процессом. В тоже время этот новый инструмент обеспечивает для учащихся возможность консультаций с квалифицированными педагогами, работающими в самых разных городах или даже странах, а также возможность </w:t>
      </w:r>
      <w:proofErr w:type="spellStart"/>
      <w:r w:rsidRPr="006B19BD">
        <w:rPr>
          <w:rFonts w:ascii="Times New Roman" w:hAnsi="Times New Roman"/>
          <w:sz w:val="24"/>
        </w:rPr>
        <w:t>on-line</w:t>
      </w:r>
      <w:proofErr w:type="spellEnd"/>
      <w:r w:rsidRPr="006B19BD">
        <w:rPr>
          <w:rFonts w:ascii="Times New Roman" w:hAnsi="Times New Roman"/>
          <w:sz w:val="24"/>
        </w:rPr>
        <w:t xml:space="preserve"> коммуникаций д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вольно большого количества удаленных пользователей при выполнении коллективного учебного задания. Это также можно отнести к совершенно новым возможностям орган</w:t>
      </w:r>
      <w:r w:rsidRPr="006B19BD">
        <w:rPr>
          <w:rFonts w:ascii="Times New Roman" w:hAnsi="Times New Roman"/>
          <w:sz w:val="24"/>
        </w:rPr>
        <w:t>и</w:t>
      </w:r>
      <w:r w:rsidRPr="006B19BD">
        <w:rPr>
          <w:rFonts w:ascii="Times New Roman" w:hAnsi="Times New Roman"/>
          <w:sz w:val="24"/>
        </w:rPr>
        <w:t>зации учебного процесса.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Появление новых педагогических инструментов повышает производительность труда «образовательных» пользователей – и учителей, и учащихся. Рост производительн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сти труда исчисляется в ряде случаев порядками. Достаточно сравнить огромные возмо</w:t>
      </w:r>
      <w:r w:rsidRPr="006B19BD">
        <w:rPr>
          <w:rFonts w:ascii="Times New Roman" w:hAnsi="Times New Roman"/>
          <w:sz w:val="24"/>
        </w:rPr>
        <w:t>ж</w:t>
      </w:r>
      <w:r w:rsidRPr="006B19BD">
        <w:rPr>
          <w:rFonts w:ascii="Times New Roman" w:hAnsi="Times New Roman"/>
          <w:sz w:val="24"/>
        </w:rPr>
        <w:t>ности современных баз данных, электронных энциклопедий, поисковых машин в интерн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>те со старыми технологиями поиска справочной информации, необходимых книг, статей, и переход количества в качество становится очевидным. Благодаря автоматизации н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>творческих, рутинных операций поиска необходимой информации использование этого педагогического инструмента заметно усиливается роль творческого компонента и, соо</w:t>
      </w:r>
      <w:r w:rsidRPr="006B19BD">
        <w:rPr>
          <w:rFonts w:ascii="Times New Roman" w:hAnsi="Times New Roman"/>
          <w:sz w:val="24"/>
        </w:rPr>
        <w:t>т</w:t>
      </w:r>
      <w:r w:rsidRPr="006B19BD">
        <w:rPr>
          <w:rFonts w:ascii="Times New Roman" w:hAnsi="Times New Roman"/>
          <w:sz w:val="24"/>
        </w:rPr>
        <w:t>ветственно, эффективность учебной деятельности всех ее участников – и учителей, и уч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>ников - резко возрастают.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Новые возможности представления реальности окружающего нас мира в совоку</w:t>
      </w:r>
      <w:r w:rsidRPr="006B19BD">
        <w:rPr>
          <w:rFonts w:ascii="Times New Roman" w:hAnsi="Times New Roman"/>
          <w:sz w:val="24"/>
        </w:rPr>
        <w:t>п</w:t>
      </w:r>
      <w:r w:rsidRPr="006B19BD">
        <w:rPr>
          <w:rFonts w:ascii="Times New Roman" w:hAnsi="Times New Roman"/>
          <w:sz w:val="24"/>
        </w:rPr>
        <w:t>ности с современным технологическим прорывом в области телекоммуникаций и пов</w:t>
      </w:r>
      <w:r w:rsidRPr="006B19BD">
        <w:rPr>
          <w:rFonts w:ascii="Times New Roman" w:hAnsi="Times New Roman"/>
          <w:sz w:val="24"/>
        </w:rPr>
        <w:t>ы</w:t>
      </w:r>
      <w:r w:rsidRPr="006B19BD">
        <w:rPr>
          <w:rFonts w:ascii="Times New Roman" w:hAnsi="Times New Roman"/>
          <w:sz w:val="24"/>
        </w:rPr>
        <w:t xml:space="preserve">шения производительности пользователей оказывают заметное положительное влияние на образование. Именно поэтому </w:t>
      </w:r>
      <w:proofErr w:type="spellStart"/>
      <w:r w:rsidRPr="006B19BD">
        <w:rPr>
          <w:rFonts w:ascii="Times New Roman" w:hAnsi="Times New Roman"/>
          <w:sz w:val="24"/>
        </w:rPr>
        <w:t>интерактив</w:t>
      </w:r>
      <w:proofErr w:type="spellEnd"/>
      <w:r w:rsidRPr="006B19BD">
        <w:rPr>
          <w:rFonts w:ascii="Times New Roman" w:hAnsi="Times New Roman"/>
          <w:sz w:val="24"/>
        </w:rPr>
        <w:t xml:space="preserve">, мультимедиа, </w:t>
      </w:r>
      <w:proofErr w:type="spellStart"/>
      <w:r w:rsidRPr="006B19BD">
        <w:rPr>
          <w:rFonts w:ascii="Times New Roman" w:hAnsi="Times New Roman"/>
          <w:sz w:val="24"/>
        </w:rPr>
        <w:t>моделинг</w:t>
      </w:r>
      <w:proofErr w:type="spellEnd"/>
      <w:r w:rsidRPr="006B19BD">
        <w:rPr>
          <w:rFonts w:ascii="Times New Roman" w:hAnsi="Times New Roman"/>
          <w:sz w:val="24"/>
        </w:rPr>
        <w:t xml:space="preserve">, </w:t>
      </w:r>
      <w:proofErr w:type="spellStart"/>
      <w:r w:rsidRPr="006B19BD">
        <w:rPr>
          <w:rFonts w:ascii="Times New Roman" w:hAnsi="Times New Roman"/>
          <w:sz w:val="24"/>
        </w:rPr>
        <w:t>коммуникативность</w:t>
      </w:r>
      <w:proofErr w:type="spellEnd"/>
      <w:r w:rsidRPr="006B19BD">
        <w:rPr>
          <w:rFonts w:ascii="Times New Roman" w:hAnsi="Times New Roman"/>
          <w:sz w:val="24"/>
        </w:rPr>
        <w:t xml:space="preserve"> и производительность можно рассматривать как новые педагогические инструменты. Сл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 xml:space="preserve">дует учесть, что </w:t>
      </w:r>
      <w:proofErr w:type="spellStart"/>
      <w:r w:rsidRPr="006B19BD">
        <w:rPr>
          <w:rFonts w:ascii="Times New Roman" w:hAnsi="Times New Roman"/>
          <w:sz w:val="24"/>
        </w:rPr>
        <w:t>интерактив</w:t>
      </w:r>
      <w:proofErr w:type="spellEnd"/>
      <w:r w:rsidRPr="006B19BD">
        <w:rPr>
          <w:rFonts w:ascii="Times New Roman" w:hAnsi="Times New Roman"/>
          <w:sz w:val="24"/>
        </w:rPr>
        <w:t xml:space="preserve"> является стержневым педагогическим инструментом, всегда присутствующим в той или иной степени. Все другие новые педагогические инструменты используются только вместе с первым, создавая ему среду применения.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FC3BBF" w:rsidRPr="00347533" w:rsidRDefault="00FC3BBF" w:rsidP="006B19BD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</w:rPr>
      </w:pPr>
      <w:r w:rsidRPr="00347533">
        <w:rPr>
          <w:rFonts w:ascii="Times New Roman" w:hAnsi="Times New Roman"/>
          <w:b/>
          <w:bCs/>
          <w:i/>
          <w:sz w:val="24"/>
        </w:rPr>
        <w:t>Открытая образовательная модульная мультимедиа система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bCs/>
          <w:sz w:val="24"/>
        </w:rPr>
        <w:t xml:space="preserve">На портале </w:t>
      </w:r>
      <w:hyperlink r:id="rId9" w:history="1">
        <w:r w:rsidRPr="006B19BD">
          <w:rPr>
            <w:rStyle w:val="a9"/>
            <w:rFonts w:ascii="Times New Roman" w:hAnsi="Times New Roman" w:cs="Times New Roman"/>
            <w:bCs/>
            <w:sz w:val="24"/>
            <w:szCs w:val="24"/>
          </w:rPr>
          <w:t>Федерального центра информационно-образовательных ресурсов</w:t>
        </w:r>
        <w:r w:rsidRPr="006B19BD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6B19BD">
          <w:rPr>
            <w:rStyle w:val="a9"/>
            <w:rFonts w:ascii="Times New Roman" w:hAnsi="Times New Roman" w:cs="Times New Roman"/>
            <w:bCs/>
            <w:sz w:val="24"/>
            <w:szCs w:val="24"/>
          </w:rPr>
          <w:t>(ФЦИОР)</w:t>
        </w:r>
      </w:hyperlink>
      <w:r w:rsidRPr="006B19BD">
        <w:rPr>
          <w:rFonts w:ascii="Times New Roman" w:hAnsi="Times New Roman"/>
          <w:sz w:val="24"/>
        </w:rPr>
        <w:t xml:space="preserve"> (</w:t>
      </w:r>
      <w:hyperlink r:id="rId10" w:history="1">
        <w:r w:rsidRPr="006B19BD">
          <w:rPr>
            <w:rStyle w:val="a9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6B19BD">
        <w:rPr>
          <w:rFonts w:ascii="Times New Roman" w:hAnsi="Times New Roman"/>
          <w:sz w:val="24"/>
        </w:rPr>
        <w:t>) представлена коллекция электронных образовательных р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 xml:space="preserve">сурсов, созданных на базе открытых модульных систем. 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B19BD">
        <w:rPr>
          <w:rFonts w:ascii="Times New Roman" w:hAnsi="Times New Roman"/>
          <w:sz w:val="24"/>
        </w:rPr>
        <w:t>Открытая образовательная модульная мультимедиа система (ОМС) представляет собой электронный образовательный ресурс модульной архитектуры</w:t>
      </w:r>
      <w:r w:rsidRPr="006B19BD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6B19BD">
        <w:rPr>
          <w:rFonts w:ascii="Times New Roman" w:hAnsi="Times New Roman"/>
          <w:sz w:val="24"/>
        </w:rPr>
        <w:t>. В соответствии с программой обучения весь школьный курс по предмету разбит на разделы, темы и т.д. Минимальной структурной единицей является тематический элемент, например, темат</w:t>
      </w:r>
      <w:r w:rsidRPr="006B19BD">
        <w:rPr>
          <w:rFonts w:ascii="Times New Roman" w:hAnsi="Times New Roman"/>
          <w:sz w:val="24"/>
        </w:rPr>
        <w:t>и</w:t>
      </w:r>
      <w:r w:rsidRPr="006B19BD">
        <w:rPr>
          <w:rFonts w:ascii="Times New Roman" w:hAnsi="Times New Roman"/>
          <w:color w:val="000000"/>
          <w:sz w:val="24"/>
        </w:rPr>
        <w:t>ческий элемент -  «Закон Ома». Для каждого тематического элемента имеется три типа электронных образовательных ресурса:</w:t>
      </w:r>
    </w:p>
    <w:p w:rsidR="00FC3BBF" w:rsidRPr="00347533" w:rsidRDefault="00FC3BBF" w:rsidP="00347533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347533">
        <w:rPr>
          <w:rFonts w:ascii="Times New Roman" w:hAnsi="Times New Roman"/>
          <w:color w:val="000000"/>
          <w:sz w:val="24"/>
        </w:rPr>
        <w:t>модуль получения информации (</w:t>
      </w:r>
      <w:proofErr w:type="gramStart"/>
      <w:r w:rsidRPr="00347533">
        <w:rPr>
          <w:rFonts w:ascii="Times New Roman" w:hAnsi="Times New Roman"/>
          <w:color w:val="000000"/>
          <w:sz w:val="24"/>
        </w:rPr>
        <w:t>И-тип</w:t>
      </w:r>
      <w:proofErr w:type="gramEnd"/>
      <w:r w:rsidRPr="00347533">
        <w:rPr>
          <w:rFonts w:ascii="Times New Roman" w:hAnsi="Times New Roman"/>
          <w:color w:val="000000"/>
          <w:sz w:val="24"/>
        </w:rPr>
        <w:t>);</w:t>
      </w:r>
    </w:p>
    <w:p w:rsidR="00FC3BBF" w:rsidRPr="00347533" w:rsidRDefault="00FC3BBF" w:rsidP="00347533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347533">
        <w:rPr>
          <w:rFonts w:ascii="Times New Roman" w:hAnsi="Times New Roman"/>
          <w:color w:val="000000"/>
          <w:sz w:val="24"/>
        </w:rPr>
        <w:t>модуль практических занятий (П-тип);</w:t>
      </w:r>
    </w:p>
    <w:p w:rsidR="00FC3BBF" w:rsidRPr="00347533" w:rsidRDefault="00FC3BBF" w:rsidP="00347533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347533">
        <w:rPr>
          <w:rFonts w:ascii="Times New Roman" w:hAnsi="Times New Roman"/>
          <w:color w:val="000000"/>
          <w:sz w:val="24"/>
        </w:rPr>
        <w:t>модуль контроля (К-тип).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B19BD">
        <w:rPr>
          <w:rFonts w:ascii="Times New Roman" w:hAnsi="Times New Roman"/>
          <w:color w:val="000000"/>
          <w:sz w:val="24"/>
        </w:rPr>
        <w:lastRenderedPageBreak/>
        <w:t>При этом каждый ЭОР автономен, представляет собой законченный интеракти</w:t>
      </w:r>
      <w:r w:rsidRPr="006B19BD">
        <w:rPr>
          <w:rFonts w:ascii="Times New Roman" w:hAnsi="Times New Roman"/>
          <w:color w:val="000000"/>
          <w:sz w:val="24"/>
        </w:rPr>
        <w:t>в</w:t>
      </w:r>
      <w:r w:rsidRPr="006B19BD">
        <w:rPr>
          <w:rFonts w:ascii="Times New Roman" w:hAnsi="Times New Roman"/>
          <w:color w:val="000000"/>
          <w:sz w:val="24"/>
        </w:rPr>
        <w:t xml:space="preserve">ный мультимедиа продукт, нацеленный на решение определенной учебной задачи. Иными словами, каждый ЭОР – это самостоятельный учебный продукт объёмом несколько Мбайт, так что получение его по сетевому запросу не представляет принципиальных трудностей даже для узкополосных (низкоскоростных) компьютерных сетей. Для каждого ЭОР разработаны аналоги – </w:t>
      </w:r>
      <w:proofErr w:type="spellStart"/>
      <w:r w:rsidRPr="006B19BD">
        <w:rPr>
          <w:rFonts w:ascii="Times New Roman" w:hAnsi="Times New Roman"/>
          <w:color w:val="000000"/>
          <w:sz w:val="24"/>
        </w:rPr>
        <w:t>вариативы</w:t>
      </w:r>
      <w:proofErr w:type="spellEnd"/>
      <w:r w:rsidRPr="006B19BD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6B19BD">
        <w:rPr>
          <w:rFonts w:ascii="Times New Roman" w:hAnsi="Times New Roman"/>
          <w:color w:val="000000"/>
          <w:sz w:val="24"/>
        </w:rPr>
        <w:t>Вариативами</w:t>
      </w:r>
      <w:proofErr w:type="spellEnd"/>
      <w:r w:rsidRPr="006B19BD">
        <w:rPr>
          <w:rFonts w:ascii="Times New Roman" w:hAnsi="Times New Roman"/>
          <w:color w:val="000000"/>
          <w:sz w:val="24"/>
        </w:rPr>
        <w:t xml:space="preserve"> называются электронные учебные модули одинакового типа (И, или </w:t>
      </w:r>
      <w:proofErr w:type="gramStart"/>
      <w:r w:rsidRPr="006B19BD">
        <w:rPr>
          <w:rFonts w:ascii="Times New Roman" w:hAnsi="Times New Roman"/>
          <w:color w:val="000000"/>
          <w:sz w:val="24"/>
        </w:rPr>
        <w:t>П</w:t>
      </w:r>
      <w:proofErr w:type="gramEnd"/>
      <w:r w:rsidRPr="006B19BD">
        <w:rPr>
          <w:rFonts w:ascii="Times New Roman" w:hAnsi="Times New Roman"/>
          <w:color w:val="000000"/>
          <w:sz w:val="24"/>
        </w:rPr>
        <w:t>, или К), посвященные одному и тому же тематич</w:t>
      </w:r>
      <w:r w:rsidRPr="006B19BD">
        <w:rPr>
          <w:rFonts w:ascii="Times New Roman" w:hAnsi="Times New Roman"/>
          <w:color w:val="000000"/>
          <w:sz w:val="24"/>
        </w:rPr>
        <w:t>е</w:t>
      </w:r>
      <w:r w:rsidRPr="006B19BD">
        <w:rPr>
          <w:rFonts w:ascii="Times New Roman" w:hAnsi="Times New Roman"/>
          <w:color w:val="000000"/>
          <w:sz w:val="24"/>
        </w:rPr>
        <w:t>скому элементу данной предметной области.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B19BD">
        <w:rPr>
          <w:rFonts w:ascii="Times New Roman" w:hAnsi="Times New Roman"/>
          <w:color w:val="000000"/>
          <w:sz w:val="24"/>
        </w:rPr>
        <w:t xml:space="preserve">В итоге структура </w:t>
      </w:r>
      <w:proofErr w:type="gramStart"/>
      <w:r w:rsidRPr="006B19BD">
        <w:rPr>
          <w:rFonts w:ascii="Times New Roman" w:hAnsi="Times New Roman"/>
          <w:color w:val="000000"/>
          <w:sz w:val="24"/>
        </w:rPr>
        <w:t>совокупного</w:t>
      </w:r>
      <w:proofErr w:type="gramEnd"/>
      <w:r w:rsidRPr="006B19BD">
        <w:rPr>
          <w:rFonts w:ascii="Times New Roman" w:hAnsi="Times New Roman"/>
          <w:color w:val="000000"/>
          <w:sz w:val="24"/>
        </w:rPr>
        <w:t xml:space="preserve"> контента ОМС по предмету имеет следующий вид:</w:t>
      </w:r>
    </w:p>
    <w:p w:rsidR="00FC3BBF" w:rsidRPr="006B19BD" w:rsidRDefault="00FC3BBF" w:rsidP="00347533">
      <w:pPr>
        <w:spacing w:after="0"/>
        <w:jc w:val="center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24AA8D9B" wp14:editId="3E074984">
            <wp:extent cx="3623310" cy="2406650"/>
            <wp:effectExtent l="0" t="0" r="0" b="0"/>
            <wp:docPr id="9" name="Рисунок 9" descr="pict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BF" w:rsidRPr="006B19BD" w:rsidRDefault="00FC3BBF" w:rsidP="00347533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6B19BD">
        <w:rPr>
          <w:rFonts w:ascii="Times New Roman" w:hAnsi="Times New Roman"/>
          <w:b/>
          <w:i/>
          <w:sz w:val="24"/>
        </w:rPr>
        <w:t>Структура открытой образовательной модульной мультимедиа системы.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К основным преимуществам открытых образовательных модульных мультимедиа систем относятся:</w:t>
      </w:r>
    </w:p>
    <w:p w:rsidR="00FC3BBF" w:rsidRPr="00F029A9" w:rsidRDefault="00FC3BBF" w:rsidP="00F029A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 w:rsidRPr="00F029A9">
        <w:rPr>
          <w:rFonts w:ascii="Times New Roman" w:hAnsi="Times New Roman"/>
          <w:sz w:val="24"/>
        </w:rPr>
        <w:t>отсутствие содержательных и технических ограничений: полноценное использов</w:t>
      </w:r>
      <w:r w:rsidRPr="00F029A9">
        <w:rPr>
          <w:rFonts w:ascii="Times New Roman" w:hAnsi="Times New Roman"/>
          <w:sz w:val="24"/>
        </w:rPr>
        <w:t>а</w:t>
      </w:r>
      <w:r w:rsidRPr="00F029A9">
        <w:rPr>
          <w:rFonts w:ascii="Times New Roman" w:hAnsi="Times New Roman"/>
          <w:sz w:val="24"/>
        </w:rPr>
        <w:t xml:space="preserve">ние новых педагогических инструментов – </w:t>
      </w:r>
      <w:proofErr w:type="spellStart"/>
      <w:r w:rsidRPr="00F029A9">
        <w:rPr>
          <w:rFonts w:ascii="Times New Roman" w:hAnsi="Times New Roman"/>
          <w:sz w:val="24"/>
        </w:rPr>
        <w:t>интерактива</w:t>
      </w:r>
      <w:proofErr w:type="spellEnd"/>
      <w:r w:rsidRPr="00F029A9">
        <w:rPr>
          <w:rFonts w:ascii="Times New Roman" w:hAnsi="Times New Roman"/>
          <w:sz w:val="24"/>
        </w:rPr>
        <w:t xml:space="preserve">, мультимедиа, </w:t>
      </w:r>
      <w:proofErr w:type="spellStart"/>
      <w:r w:rsidRPr="00F029A9">
        <w:rPr>
          <w:rFonts w:ascii="Times New Roman" w:hAnsi="Times New Roman"/>
          <w:sz w:val="24"/>
        </w:rPr>
        <w:t>моделинга</w:t>
      </w:r>
      <w:proofErr w:type="spellEnd"/>
      <w:r w:rsidRPr="00F029A9">
        <w:rPr>
          <w:rFonts w:ascii="Times New Roman" w:hAnsi="Times New Roman"/>
          <w:sz w:val="24"/>
        </w:rPr>
        <w:t xml:space="preserve"> сочетается с возможностью распространения в глобальных компьютерных сетях, в том числе – узкополосных;</w:t>
      </w:r>
    </w:p>
    <w:p w:rsidR="00FC3BBF" w:rsidRPr="00F029A9" w:rsidRDefault="00FC3BBF" w:rsidP="00F029A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 w:rsidRPr="00F029A9">
        <w:rPr>
          <w:rFonts w:ascii="Times New Roman" w:hAnsi="Times New Roman"/>
          <w:sz w:val="24"/>
        </w:rPr>
        <w:t xml:space="preserve">возможности построения авторского учебного курса преподавателем и создания индивидуальной образовательной траектории учащегося: благодаря наличию </w:t>
      </w:r>
      <w:proofErr w:type="spellStart"/>
      <w:r w:rsidRPr="00F029A9">
        <w:rPr>
          <w:rFonts w:ascii="Times New Roman" w:hAnsi="Times New Roman"/>
          <w:sz w:val="24"/>
        </w:rPr>
        <w:t>вар</w:t>
      </w:r>
      <w:r w:rsidRPr="00F029A9">
        <w:rPr>
          <w:rFonts w:ascii="Times New Roman" w:hAnsi="Times New Roman"/>
          <w:sz w:val="24"/>
        </w:rPr>
        <w:t>и</w:t>
      </w:r>
      <w:r w:rsidRPr="00F029A9">
        <w:rPr>
          <w:rFonts w:ascii="Times New Roman" w:hAnsi="Times New Roman"/>
          <w:sz w:val="24"/>
        </w:rPr>
        <w:t>ативов</w:t>
      </w:r>
      <w:proofErr w:type="spellEnd"/>
      <w:r w:rsidRPr="00F029A9">
        <w:rPr>
          <w:rFonts w:ascii="Times New Roman" w:hAnsi="Times New Roman"/>
          <w:sz w:val="24"/>
        </w:rPr>
        <w:t xml:space="preserve"> исполнения электронных учебных модулей, в ОМС возможно выбрать их оптимальную с персональной точки зрения комбинацию для курса по предмету;</w:t>
      </w:r>
    </w:p>
    <w:p w:rsidR="00FC3BBF" w:rsidRPr="00F029A9" w:rsidRDefault="00FC3BBF" w:rsidP="00F029A9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 w:rsidRPr="00F029A9">
        <w:rPr>
          <w:rFonts w:ascii="Times New Roman" w:hAnsi="Times New Roman"/>
          <w:sz w:val="24"/>
        </w:rPr>
        <w:t>неограниченный жизненный цикл системы: поскольку каждый учебный модуль а</w:t>
      </w:r>
      <w:r w:rsidRPr="00F029A9">
        <w:rPr>
          <w:rFonts w:ascii="Times New Roman" w:hAnsi="Times New Roman"/>
          <w:sz w:val="24"/>
        </w:rPr>
        <w:t>в</w:t>
      </w:r>
      <w:r w:rsidRPr="00F029A9">
        <w:rPr>
          <w:rFonts w:ascii="Times New Roman" w:hAnsi="Times New Roman"/>
          <w:sz w:val="24"/>
        </w:rPr>
        <w:t>тономен, а система открыта, ОМС является динамически расширяемым образов</w:t>
      </w:r>
      <w:r w:rsidRPr="00F029A9">
        <w:rPr>
          <w:rFonts w:ascii="Times New Roman" w:hAnsi="Times New Roman"/>
          <w:sz w:val="24"/>
        </w:rPr>
        <w:t>а</w:t>
      </w:r>
      <w:r w:rsidRPr="00F029A9">
        <w:rPr>
          <w:rFonts w:ascii="Times New Roman" w:hAnsi="Times New Roman"/>
          <w:sz w:val="24"/>
        </w:rPr>
        <w:t>тельным ресурсом, не требующим сколь-нибудь существенной переработки в ц</w:t>
      </w:r>
      <w:r w:rsidRPr="00F029A9">
        <w:rPr>
          <w:rFonts w:ascii="Times New Roman" w:hAnsi="Times New Roman"/>
          <w:sz w:val="24"/>
        </w:rPr>
        <w:t>е</w:t>
      </w:r>
      <w:r w:rsidRPr="00F029A9">
        <w:rPr>
          <w:rFonts w:ascii="Times New Roman" w:hAnsi="Times New Roman"/>
          <w:sz w:val="24"/>
        </w:rPr>
        <w:t>лом при изменении содержательных или технических внешних условий.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Исключительно важным свойством разработанной архитектуры является её откр</w:t>
      </w:r>
      <w:r w:rsidRPr="006B19BD">
        <w:rPr>
          <w:rFonts w:ascii="Times New Roman" w:hAnsi="Times New Roman"/>
          <w:sz w:val="24"/>
        </w:rPr>
        <w:t>ы</w:t>
      </w:r>
      <w:r w:rsidRPr="006B19BD">
        <w:rPr>
          <w:rFonts w:ascii="Times New Roman" w:hAnsi="Times New Roman"/>
          <w:sz w:val="24"/>
        </w:rPr>
        <w:t>тость. Это относится, прежде всего, к совокупному контенту ОМС, открытому для расш</w:t>
      </w:r>
      <w:r w:rsidRPr="006B19BD">
        <w:rPr>
          <w:rFonts w:ascii="Times New Roman" w:hAnsi="Times New Roman"/>
          <w:sz w:val="24"/>
        </w:rPr>
        <w:t>и</w:t>
      </w:r>
      <w:r w:rsidRPr="006B19BD">
        <w:rPr>
          <w:rFonts w:ascii="Times New Roman" w:hAnsi="Times New Roman"/>
          <w:sz w:val="24"/>
        </w:rPr>
        <w:t>рений как по оси тематических элементов (например, открыты новые знания по предм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 xml:space="preserve">ту), так и по оси </w:t>
      </w:r>
      <w:proofErr w:type="spellStart"/>
      <w:r w:rsidRPr="006B19BD">
        <w:rPr>
          <w:rFonts w:ascii="Times New Roman" w:hAnsi="Times New Roman"/>
          <w:sz w:val="24"/>
        </w:rPr>
        <w:t>вариативов</w:t>
      </w:r>
      <w:proofErr w:type="spellEnd"/>
      <w:r w:rsidRPr="006B19BD">
        <w:rPr>
          <w:rFonts w:ascii="Times New Roman" w:hAnsi="Times New Roman"/>
          <w:sz w:val="24"/>
        </w:rPr>
        <w:t xml:space="preserve"> (например, родилась новая методическая идея или появилась более эффективная мультимедиа технология для представления учебных объектов).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color w:val="4D4D4B"/>
          <w:sz w:val="24"/>
        </w:rPr>
      </w:pPr>
      <w:r w:rsidRPr="006B19BD">
        <w:rPr>
          <w:rFonts w:ascii="Times New Roman" w:hAnsi="Times New Roman"/>
          <w:sz w:val="24"/>
        </w:rPr>
        <w:t xml:space="preserve">Не менее важным свойством является открытость электронных учебных модулей для изменений, дополнений, полной модернизации. </w:t>
      </w:r>
      <w:proofErr w:type="spellStart"/>
      <w:r w:rsidRPr="006B19BD">
        <w:rPr>
          <w:rFonts w:ascii="Times New Roman" w:hAnsi="Times New Roman"/>
          <w:sz w:val="24"/>
        </w:rPr>
        <w:t>Java</w:t>
      </w:r>
      <w:proofErr w:type="spellEnd"/>
      <w:r w:rsidRPr="006B19BD">
        <w:rPr>
          <w:rFonts w:ascii="Times New Roman" w:hAnsi="Times New Roman"/>
          <w:sz w:val="24"/>
        </w:rPr>
        <w:t xml:space="preserve"> </w:t>
      </w:r>
      <w:proofErr w:type="spellStart"/>
      <w:r w:rsidRPr="006B19BD">
        <w:rPr>
          <w:rFonts w:ascii="Times New Roman" w:hAnsi="Times New Roman"/>
          <w:sz w:val="24"/>
        </w:rPr>
        <w:t>script</w:t>
      </w:r>
      <w:proofErr w:type="spellEnd"/>
      <w:r w:rsidRPr="006B19BD">
        <w:rPr>
          <w:rFonts w:ascii="Times New Roman" w:hAnsi="Times New Roman"/>
          <w:sz w:val="24"/>
        </w:rPr>
        <w:t xml:space="preserve"> и XML являются интерпр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>тируемыми языками, так что в распоряжении любого пользователя ЭОР находится исхо</w:t>
      </w:r>
      <w:r w:rsidRPr="006B19BD">
        <w:rPr>
          <w:rFonts w:ascii="Times New Roman" w:hAnsi="Times New Roman"/>
          <w:sz w:val="24"/>
        </w:rPr>
        <w:t>д</w:t>
      </w:r>
      <w:r w:rsidRPr="006B19BD">
        <w:rPr>
          <w:rFonts w:ascii="Times New Roman" w:hAnsi="Times New Roman"/>
          <w:sz w:val="24"/>
        </w:rPr>
        <w:lastRenderedPageBreak/>
        <w:t xml:space="preserve">ный текст его сценария. </w:t>
      </w:r>
      <w:proofErr w:type="spellStart"/>
      <w:r w:rsidRPr="006B19BD">
        <w:rPr>
          <w:rFonts w:ascii="Times New Roman" w:hAnsi="Times New Roman"/>
          <w:sz w:val="24"/>
        </w:rPr>
        <w:t>Script</w:t>
      </w:r>
      <w:proofErr w:type="spellEnd"/>
      <w:r w:rsidRPr="006B19BD">
        <w:rPr>
          <w:rFonts w:ascii="Times New Roman" w:hAnsi="Times New Roman"/>
          <w:sz w:val="24"/>
        </w:rPr>
        <w:t xml:space="preserve"> можно изменить, дополнить или использовать в качестве шаблона для создания ЭУМ с совершенно иным контентом</w:t>
      </w:r>
      <w:r w:rsidRPr="006B19BD">
        <w:rPr>
          <w:rFonts w:ascii="Times New Roman" w:hAnsi="Times New Roman"/>
          <w:color w:val="4D4D4B"/>
          <w:sz w:val="24"/>
        </w:rPr>
        <w:t>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Вышеперечисленные преимущества открытых модульных мультимедиа систем обеспечивают достаточно высокие качества электронных образовательных ресурсов, н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>обходимые для их широкого внедрения и эффективного использования в учебном проце</w:t>
      </w:r>
      <w:r w:rsidRPr="006B19BD">
        <w:rPr>
          <w:rFonts w:ascii="Times New Roman" w:hAnsi="Times New Roman"/>
          <w:sz w:val="24"/>
        </w:rPr>
        <w:t>с</w:t>
      </w:r>
      <w:r w:rsidRPr="006B19BD">
        <w:rPr>
          <w:rFonts w:ascii="Times New Roman" w:hAnsi="Times New Roman"/>
          <w:sz w:val="24"/>
        </w:rPr>
        <w:t>се за счет развития активно-деятельных форм обучения. Разумное и методически обосн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ванное применение таких форм обучения открывает перспективы реализации новых обр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зовательных технологий, новых форм аудиторной и самостоятельной учебной работы.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 xml:space="preserve">Основные характеристики ЭОР, </w:t>
      </w:r>
      <w:proofErr w:type="gramStart"/>
      <w:r w:rsidRPr="006B19BD">
        <w:rPr>
          <w:rFonts w:ascii="Times New Roman" w:hAnsi="Times New Roman"/>
          <w:sz w:val="24"/>
        </w:rPr>
        <w:t>размещенных</w:t>
      </w:r>
      <w:proofErr w:type="gramEnd"/>
      <w:r w:rsidRPr="006B19BD">
        <w:rPr>
          <w:rFonts w:ascii="Times New Roman" w:hAnsi="Times New Roman"/>
          <w:sz w:val="24"/>
        </w:rPr>
        <w:t xml:space="preserve"> во ФЦИОР:</w:t>
      </w:r>
    </w:p>
    <w:p w:rsidR="00FC3BBF" w:rsidRPr="001B0DE7" w:rsidRDefault="00FC3BBF" w:rsidP="001B0DE7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1B0DE7">
        <w:rPr>
          <w:rFonts w:ascii="Times New Roman" w:hAnsi="Times New Roman"/>
          <w:sz w:val="24"/>
        </w:rPr>
        <w:t>модульная архитектура (учебный электронный модуль (ЭОР) – законченный мул</w:t>
      </w:r>
      <w:r w:rsidRPr="001B0DE7">
        <w:rPr>
          <w:rFonts w:ascii="Times New Roman" w:hAnsi="Times New Roman"/>
          <w:sz w:val="24"/>
        </w:rPr>
        <w:t>ь</w:t>
      </w:r>
      <w:r w:rsidRPr="001B0DE7">
        <w:rPr>
          <w:rFonts w:ascii="Times New Roman" w:hAnsi="Times New Roman"/>
          <w:sz w:val="24"/>
        </w:rPr>
        <w:t>тимедиа продукт, решающий определенную учебную задачу);</w:t>
      </w:r>
    </w:p>
    <w:p w:rsidR="00FC3BBF" w:rsidRPr="001B0DE7" w:rsidRDefault="00FC3BBF" w:rsidP="001B0DE7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1B0DE7">
        <w:rPr>
          <w:rFonts w:ascii="Times New Roman" w:hAnsi="Times New Roman"/>
          <w:sz w:val="24"/>
        </w:rPr>
        <w:t xml:space="preserve">доступность (свободное размещение в Интернет, небольшой объем, </w:t>
      </w:r>
      <w:proofErr w:type="gramStart"/>
      <w:r w:rsidRPr="001B0DE7">
        <w:rPr>
          <w:rFonts w:ascii="Times New Roman" w:hAnsi="Times New Roman"/>
          <w:sz w:val="24"/>
        </w:rPr>
        <w:t>для</w:t>
      </w:r>
      <w:proofErr w:type="gramEnd"/>
      <w:r w:rsidRPr="001B0DE7">
        <w:rPr>
          <w:rFonts w:ascii="Times New Roman" w:hAnsi="Times New Roman"/>
          <w:sz w:val="24"/>
        </w:rPr>
        <w:t xml:space="preserve"> </w:t>
      </w:r>
      <w:proofErr w:type="gramStart"/>
      <w:r w:rsidRPr="001B0DE7">
        <w:rPr>
          <w:rFonts w:ascii="Times New Roman" w:hAnsi="Times New Roman"/>
          <w:sz w:val="24"/>
        </w:rPr>
        <w:t>воспрои</w:t>
      </w:r>
      <w:r w:rsidRPr="001B0DE7">
        <w:rPr>
          <w:rFonts w:ascii="Times New Roman" w:hAnsi="Times New Roman"/>
          <w:sz w:val="24"/>
        </w:rPr>
        <w:t>з</w:t>
      </w:r>
      <w:r w:rsidRPr="001B0DE7">
        <w:rPr>
          <w:rFonts w:ascii="Times New Roman" w:hAnsi="Times New Roman"/>
          <w:sz w:val="24"/>
        </w:rPr>
        <w:t>ведение</w:t>
      </w:r>
      <w:proofErr w:type="gramEnd"/>
      <w:r w:rsidRPr="001B0DE7">
        <w:rPr>
          <w:rFonts w:ascii="Times New Roman" w:hAnsi="Times New Roman"/>
          <w:sz w:val="24"/>
        </w:rPr>
        <w:t xml:space="preserve"> требуется установка плеера и в ряде случаев дополнительного програм</w:t>
      </w:r>
      <w:r w:rsidRPr="001B0DE7">
        <w:rPr>
          <w:rFonts w:ascii="Times New Roman" w:hAnsi="Times New Roman"/>
          <w:sz w:val="24"/>
        </w:rPr>
        <w:t>м</w:t>
      </w:r>
      <w:r w:rsidRPr="001B0DE7">
        <w:rPr>
          <w:rFonts w:ascii="Times New Roman" w:hAnsi="Times New Roman"/>
          <w:sz w:val="24"/>
        </w:rPr>
        <w:t>ного обеспечения, что несколько снижает доступность этих ЭОР и предъявляет требования к ИКТ-компетентности пользователей);</w:t>
      </w:r>
    </w:p>
    <w:p w:rsidR="00FC3BBF" w:rsidRPr="001B0DE7" w:rsidRDefault="00FC3BBF" w:rsidP="001B0DE7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1B0DE7">
        <w:rPr>
          <w:rFonts w:ascii="Times New Roman" w:hAnsi="Times New Roman"/>
          <w:sz w:val="24"/>
        </w:rPr>
        <w:t>вариативность (содержательная вариативность: уровень сложности, ориентация на различные учебники; стиль изложения учебного материала; форма предъявления учебного материала);</w:t>
      </w:r>
    </w:p>
    <w:p w:rsidR="00FC3BBF" w:rsidRPr="001B0DE7" w:rsidRDefault="00FC3BBF" w:rsidP="001B0DE7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1B0DE7">
        <w:rPr>
          <w:rFonts w:ascii="Times New Roman" w:hAnsi="Times New Roman"/>
          <w:sz w:val="24"/>
        </w:rPr>
        <w:t>мультимедийность</w:t>
      </w:r>
      <w:proofErr w:type="spellEnd"/>
      <w:r w:rsidRPr="001B0DE7">
        <w:rPr>
          <w:rFonts w:ascii="Times New Roman" w:hAnsi="Times New Roman"/>
          <w:sz w:val="24"/>
        </w:rPr>
        <w:t xml:space="preserve"> (мультимедийные средства: текст; аудио; видео; модели; ан</w:t>
      </w:r>
      <w:r w:rsidRPr="001B0DE7">
        <w:rPr>
          <w:rFonts w:ascii="Times New Roman" w:hAnsi="Times New Roman"/>
          <w:sz w:val="24"/>
        </w:rPr>
        <w:t>и</w:t>
      </w:r>
      <w:r w:rsidRPr="001B0DE7">
        <w:rPr>
          <w:rFonts w:ascii="Times New Roman" w:hAnsi="Times New Roman"/>
          <w:sz w:val="24"/>
        </w:rPr>
        <w:t>мации; иллюстрации и их  различные комбинации);</w:t>
      </w:r>
      <w:proofErr w:type="gramEnd"/>
    </w:p>
    <w:p w:rsidR="00FC3BBF" w:rsidRPr="001B0DE7" w:rsidRDefault="00FC3BBF" w:rsidP="001B0DE7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1B0DE7">
        <w:rPr>
          <w:rFonts w:ascii="Times New Roman" w:hAnsi="Times New Roman"/>
          <w:sz w:val="24"/>
        </w:rPr>
        <w:t>интерактивность (интерактивные средства: интерактивные модели, интерактивные анимации, интерактивные задания разного типа с автоматизированной проверкой ответа).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Выделяют четыре уровня интерактивности ЭОР: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2"/>
      </w:tblGrid>
      <w:tr w:rsidR="00FC3BBF" w:rsidRPr="006B19BD" w:rsidTr="008D1B29">
        <w:tc>
          <w:tcPr>
            <w:tcW w:w="3348" w:type="dxa"/>
            <w:shd w:val="clear" w:color="auto" w:fill="auto"/>
          </w:tcPr>
          <w:p w:rsidR="00FC3BBF" w:rsidRPr="006B19BD" w:rsidRDefault="00FC3BBF" w:rsidP="001A410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Уровень интерактивности</w:t>
            </w:r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1A410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Описание</w:t>
            </w:r>
          </w:p>
        </w:tc>
      </w:tr>
      <w:tr w:rsidR="00FC3BBF" w:rsidRPr="006B19BD" w:rsidTr="008D1B29">
        <w:tc>
          <w:tcPr>
            <w:tcW w:w="3348" w:type="dxa"/>
            <w:shd w:val="clear" w:color="auto" w:fill="auto"/>
            <w:vAlign w:val="center"/>
          </w:tcPr>
          <w:p w:rsidR="00FC3BBF" w:rsidRPr="006B19BD" w:rsidRDefault="00FC3BBF" w:rsidP="001A410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  <w:lang w:val="en-US"/>
              </w:rPr>
              <w:t xml:space="preserve">I – </w:t>
            </w:r>
            <w:r w:rsidRPr="006B19BD">
              <w:rPr>
                <w:rFonts w:ascii="Times New Roman" w:hAnsi="Times New Roman"/>
                <w:sz w:val="24"/>
              </w:rPr>
              <w:t>Условно-пассивный</w:t>
            </w:r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1A410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Чтение текста, просмотр графики и видео, прослушив</w:t>
            </w:r>
            <w:r w:rsidRPr="006B19BD">
              <w:rPr>
                <w:rFonts w:ascii="Times New Roman" w:hAnsi="Times New Roman"/>
                <w:sz w:val="24"/>
              </w:rPr>
              <w:t>а</w:t>
            </w:r>
            <w:r w:rsidRPr="006B19BD">
              <w:rPr>
                <w:rFonts w:ascii="Times New Roman" w:hAnsi="Times New Roman"/>
                <w:sz w:val="24"/>
              </w:rPr>
              <w:t>ние звука.</w:t>
            </w:r>
          </w:p>
        </w:tc>
      </w:tr>
      <w:tr w:rsidR="00FC3BBF" w:rsidRPr="006B19BD" w:rsidTr="008D1B29">
        <w:tc>
          <w:tcPr>
            <w:tcW w:w="3348" w:type="dxa"/>
            <w:shd w:val="clear" w:color="auto" w:fill="auto"/>
            <w:vAlign w:val="center"/>
          </w:tcPr>
          <w:p w:rsidR="00FC3BBF" w:rsidRPr="006B19BD" w:rsidRDefault="00FC3BBF" w:rsidP="001A410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B19BD">
              <w:rPr>
                <w:rFonts w:ascii="Times New Roman" w:hAnsi="Times New Roman"/>
                <w:sz w:val="24"/>
              </w:rPr>
              <w:t xml:space="preserve"> – Активный</w:t>
            </w:r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1A410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Навигация по гиперссылкам, просмотр трехмерных об</w:t>
            </w:r>
            <w:r w:rsidRPr="006B19BD">
              <w:rPr>
                <w:rFonts w:ascii="Times New Roman" w:hAnsi="Times New Roman"/>
                <w:sz w:val="24"/>
              </w:rPr>
              <w:t>ъ</w:t>
            </w:r>
            <w:r w:rsidRPr="006B19BD">
              <w:rPr>
                <w:rFonts w:ascii="Times New Roman" w:hAnsi="Times New Roman"/>
                <w:sz w:val="24"/>
              </w:rPr>
              <w:t>ектов, задания на выбор варианта ответа и другие пр</w:t>
            </w:r>
            <w:r w:rsidRPr="006B19BD">
              <w:rPr>
                <w:rFonts w:ascii="Times New Roman" w:hAnsi="Times New Roman"/>
                <w:sz w:val="24"/>
              </w:rPr>
              <w:t>о</w:t>
            </w:r>
            <w:r w:rsidRPr="006B19BD">
              <w:rPr>
                <w:rFonts w:ascii="Times New Roman" w:hAnsi="Times New Roman"/>
                <w:sz w:val="24"/>
              </w:rPr>
              <w:t>стейшие формы.</w:t>
            </w:r>
          </w:p>
        </w:tc>
      </w:tr>
      <w:tr w:rsidR="00FC3BBF" w:rsidRPr="006B19BD" w:rsidTr="008D1B29">
        <w:tc>
          <w:tcPr>
            <w:tcW w:w="3348" w:type="dxa"/>
            <w:shd w:val="clear" w:color="auto" w:fill="auto"/>
            <w:vAlign w:val="center"/>
          </w:tcPr>
          <w:p w:rsidR="00FC3BBF" w:rsidRPr="006B19BD" w:rsidRDefault="00FC3BBF" w:rsidP="001A410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6B19BD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6B19BD">
              <w:rPr>
                <w:rFonts w:ascii="Times New Roman" w:hAnsi="Times New Roman"/>
                <w:sz w:val="24"/>
              </w:rPr>
              <w:t>Деятельностный</w:t>
            </w:r>
            <w:proofErr w:type="spellEnd"/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1A410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Задания на ввод численного ответа, перемещение и со</w:t>
            </w:r>
            <w:r w:rsidRPr="006B19BD">
              <w:rPr>
                <w:rFonts w:ascii="Times New Roman" w:hAnsi="Times New Roman"/>
                <w:sz w:val="24"/>
              </w:rPr>
              <w:t>в</w:t>
            </w:r>
            <w:r w:rsidRPr="006B19BD">
              <w:rPr>
                <w:rFonts w:ascii="Times New Roman" w:hAnsi="Times New Roman"/>
                <w:sz w:val="24"/>
              </w:rPr>
              <w:t>мещение объектов, работа с интерактивными моделями.</w:t>
            </w:r>
          </w:p>
        </w:tc>
      </w:tr>
      <w:tr w:rsidR="00FC3BBF" w:rsidRPr="006B19BD" w:rsidTr="008D1B29">
        <w:tc>
          <w:tcPr>
            <w:tcW w:w="3348" w:type="dxa"/>
            <w:shd w:val="clear" w:color="auto" w:fill="auto"/>
            <w:vAlign w:val="center"/>
          </w:tcPr>
          <w:p w:rsidR="00FC3BBF" w:rsidRPr="006B19BD" w:rsidRDefault="00FC3BBF" w:rsidP="001A410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6B19BD">
              <w:rPr>
                <w:rFonts w:ascii="Times New Roman" w:hAnsi="Times New Roman"/>
                <w:sz w:val="24"/>
              </w:rPr>
              <w:t xml:space="preserve"> - Исследовательский</w:t>
            </w:r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1A410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Работа с виртуальными лабораториями.</w:t>
            </w:r>
          </w:p>
        </w:tc>
      </w:tr>
    </w:tbl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FC3BBF" w:rsidRPr="00F029A9" w:rsidRDefault="00FC3BBF" w:rsidP="00F029A9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B19BD">
        <w:rPr>
          <w:rFonts w:ascii="Times New Roman" w:hAnsi="Times New Roman"/>
          <w:color w:val="000000"/>
          <w:sz w:val="24"/>
        </w:rPr>
        <w:t>Для воспроизведения учебного модуля на компьютере требуется предварительно установить специальный п</w:t>
      </w:r>
      <w:r w:rsidR="00F029A9">
        <w:rPr>
          <w:rFonts w:ascii="Times New Roman" w:hAnsi="Times New Roman"/>
          <w:color w:val="000000"/>
          <w:sz w:val="24"/>
        </w:rPr>
        <w:t>рограммный продукт – ОМС-плеер.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i/>
          <w:sz w:val="24"/>
        </w:rPr>
        <w:t>Информационные модули (</w:t>
      </w:r>
      <w:proofErr w:type="gramStart"/>
      <w:r w:rsidRPr="006B19BD">
        <w:rPr>
          <w:rFonts w:ascii="Times New Roman" w:hAnsi="Times New Roman"/>
          <w:i/>
          <w:sz w:val="24"/>
        </w:rPr>
        <w:t>И-тип</w:t>
      </w:r>
      <w:proofErr w:type="gramEnd"/>
      <w:r w:rsidRPr="006B19BD">
        <w:rPr>
          <w:rFonts w:ascii="Times New Roman" w:hAnsi="Times New Roman"/>
          <w:i/>
          <w:sz w:val="24"/>
        </w:rPr>
        <w:t>)</w:t>
      </w:r>
      <w:r w:rsidRPr="006B19BD">
        <w:rPr>
          <w:rFonts w:ascii="Times New Roman" w:hAnsi="Times New Roman"/>
          <w:sz w:val="24"/>
        </w:rPr>
        <w:t xml:space="preserve"> представлены иллюстрированными материал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 xml:space="preserve">ми, интерактивными </w:t>
      </w:r>
      <w:proofErr w:type="spellStart"/>
      <w:r w:rsidRPr="006B19BD">
        <w:rPr>
          <w:rFonts w:ascii="Times New Roman" w:hAnsi="Times New Roman"/>
          <w:sz w:val="24"/>
        </w:rPr>
        <w:t>анимациями</w:t>
      </w:r>
      <w:proofErr w:type="spellEnd"/>
      <w:r w:rsidRPr="006B19BD">
        <w:rPr>
          <w:rFonts w:ascii="Times New Roman" w:hAnsi="Times New Roman"/>
          <w:sz w:val="24"/>
        </w:rPr>
        <w:t>, видеофрагментами, интерактивными моделями.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i/>
          <w:sz w:val="24"/>
        </w:rPr>
        <w:t>Практические модули (П-тип)</w:t>
      </w:r>
      <w:r w:rsidRPr="006B19BD">
        <w:rPr>
          <w:rFonts w:ascii="Times New Roman" w:hAnsi="Times New Roman"/>
          <w:sz w:val="24"/>
        </w:rPr>
        <w:t>: лабораторная работа, виртуальная среда, самосто</w:t>
      </w:r>
      <w:r w:rsidRPr="006B19BD">
        <w:rPr>
          <w:rFonts w:ascii="Times New Roman" w:hAnsi="Times New Roman"/>
          <w:sz w:val="24"/>
        </w:rPr>
        <w:t>я</w:t>
      </w:r>
      <w:r w:rsidRPr="006B19BD">
        <w:rPr>
          <w:rFonts w:ascii="Times New Roman" w:hAnsi="Times New Roman"/>
          <w:sz w:val="24"/>
        </w:rPr>
        <w:t>тельная работа с комментариями, игровые задания, задания творческого характера с ко</w:t>
      </w:r>
      <w:r w:rsidRPr="006B19BD">
        <w:rPr>
          <w:rFonts w:ascii="Times New Roman" w:hAnsi="Times New Roman"/>
          <w:sz w:val="24"/>
        </w:rPr>
        <w:t>м</w:t>
      </w:r>
      <w:r w:rsidRPr="006B19BD">
        <w:rPr>
          <w:rFonts w:ascii="Times New Roman" w:hAnsi="Times New Roman"/>
          <w:sz w:val="24"/>
        </w:rPr>
        <w:t>ментариями, практикум – интерактивные тестовые задания с комментариями.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i/>
          <w:sz w:val="24"/>
        </w:rPr>
        <w:t>Контрольные модули</w:t>
      </w:r>
      <w:r w:rsidRPr="006B19BD">
        <w:rPr>
          <w:rFonts w:ascii="Times New Roman" w:hAnsi="Times New Roman"/>
          <w:sz w:val="24"/>
        </w:rPr>
        <w:t xml:space="preserve"> (</w:t>
      </w:r>
      <w:r w:rsidRPr="006B19BD">
        <w:rPr>
          <w:rFonts w:ascii="Times New Roman" w:hAnsi="Times New Roman"/>
          <w:i/>
          <w:sz w:val="24"/>
        </w:rPr>
        <w:t>К-тип)</w:t>
      </w:r>
      <w:r w:rsidRPr="006B19BD">
        <w:rPr>
          <w:rFonts w:ascii="Times New Roman" w:hAnsi="Times New Roman"/>
          <w:sz w:val="24"/>
        </w:rPr>
        <w:t xml:space="preserve"> делятся </w:t>
      </w:r>
      <w:proofErr w:type="gramStart"/>
      <w:r w:rsidRPr="006B19BD">
        <w:rPr>
          <w:rFonts w:ascii="Times New Roman" w:hAnsi="Times New Roman"/>
          <w:sz w:val="24"/>
        </w:rPr>
        <w:t>на</w:t>
      </w:r>
      <w:proofErr w:type="gramEnd"/>
      <w:r w:rsidRPr="006B19BD">
        <w:rPr>
          <w:rFonts w:ascii="Times New Roman" w:hAnsi="Times New Roman"/>
          <w:sz w:val="24"/>
        </w:rPr>
        <w:t>:</w:t>
      </w:r>
    </w:p>
    <w:p w:rsidR="00FC3BBF" w:rsidRPr="001A410D" w:rsidRDefault="00FC3BBF" w:rsidP="001A410D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1A410D">
        <w:rPr>
          <w:rFonts w:ascii="Times New Roman" w:hAnsi="Times New Roman"/>
          <w:sz w:val="24"/>
        </w:rPr>
        <w:lastRenderedPageBreak/>
        <w:t>интерактивные тренажеры, предназначенные для формирования базовых знаний и умений с последующей отработкой ключевых компетенций, нужных для решения задач;</w:t>
      </w:r>
    </w:p>
    <w:p w:rsidR="00FC3BBF" w:rsidRPr="001A410D" w:rsidRDefault="00FC3BBF" w:rsidP="001A410D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1A410D">
        <w:rPr>
          <w:rFonts w:ascii="Times New Roman" w:hAnsi="Times New Roman"/>
          <w:sz w:val="24"/>
        </w:rPr>
        <w:t>интерактивные модели исследовательского характера (лабораторные работы);</w:t>
      </w:r>
    </w:p>
    <w:p w:rsidR="00FC3BBF" w:rsidRPr="001A410D" w:rsidRDefault="00FC3BBF" w:rsidP="001A410D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1A410D">
        <w:rPr>
          <w:rFonts w:ascii="Times New Roman" w:hAnsi="Times New Roman"/>
          <w:sz w:val="24"/>
        </w:rPr>
        <w:t>интерактивные тесты, включающие задания различных типов (сортировка, указ</w:t>
      </w:r>
      <w:r w:rsidRPr="001A410D">
        <w:rPr>
          <w:rFonts w:ascii="Times New Roman" w:hAnsi="Times New Roman"/>
          <w:sz w:val="24"/>
        </w:rPr>
        <w:t>а</w:t>
      </w:r>
      <w:r w:rsidRPr="001A410D">
        <w:rPr>
          <w:rFonts w:ascii="Times New Roman" w:hAnsi="Times New Roman"/>
          <w:sz w:val="24"/>
        </w:rPr>
        <w:t>ние объекта, классификация, выбор нескольких ответов, перемещение объектов и т.п.)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 xml:space="preserve">Только 20% контрольных модулей ЭОР имеют простую форму. </w:t>
      </w:r>
      <w:proofErr w:type="gramStart"/>
      <w:r w:rsidRPr="006B19BD">
        <w:rPr>
          <w:rFonts w:ascii="Times New Roman" w:hAnsi="Times New Roman"/>
          <w:sz w:val="24"/>
        </w:rPr>
        <w:t>В зависимости от уровня интерактивности модуля, в него включены задания: на выбор нескольких вариа</w:t>
      </w:r>
      <w:r w:rsidRPr="006B19BD">
        <w:rPr>
          <w:rFonts w:ascii="Times New Roman" w:hAnsi="Times New Roman"/>
          <w:sz w:val="24"/>
        </w:rPr>
        <w:t>н</w:t>
      </w:r>
      <w:r w:rsidRPr="006B19BD">
        <w:rPr>
          <w:rFonts w:ascii="Times New Roman" w:hAnsi="Times New Roman"/>
          <w:sz w:val="24"/>
        </w:rPr>
        <w:t xml:space="preserve">тов ответа, заполнение пропусков, сортировка (установлении правильного порядка по определённому критерию), классификация (установление соответствия между </w:t>
      </w:r>
      <w:r w:rsidRPr="006B19BD">
        <w:rPr>
          <w:rFonts w:ascii="Times New Roman" w:hAnsi="Times New Roman"/>
          <w:bCs/>
          <w:sz w:val="24"/>
        </w:rPr>
        <w:t>2</w:t>
      </w:r>
      <w:r w:rsidRPr="006B19BD">
        <w:rPr>
          <w:rFonts w:ascii="Times New Roman" w:hAnsi="Times New Roman"/>
          <w:sz w:val="24"/>
        </w:rPr>
        <w:t>-мя тип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ми объектов вида текста или изображения, а также распределение однородных объектов по группам), указание объекта (при проверке знания изображения, устройства приборов, структуры процессов, явлений и природных объектов), перемещение объектов (при пр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верке</w:t>
      </w:r>
      <w:proofErr w:type="gramEnd"/>
      <w:r w:rsidRPr="006B19BD">
        <w:rPr>
          <w:rFonts w:ascii="Times New Roman" w:hAnsi="Times New Roman"/>
          <w:sz w:val="24"/>
        </w:rPr>
        <w:t xml:space="preserve"> знания устройства приборов и приспособлений, структуры процессов, явлений и природных объектов), анализ временной шкалы, поиск ошибок. Таким образом распред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 xml:space="preserve">ление ЭОР </w:t>
      </w:r>
      <w:proofErr w:type="gramStart"/>
      <w:r w:rsidRPr="006B19BD">
        <w:rPr>
          <w:rFonts w:ascii="Times New Roman" w:hAnsi="Times New Roman"/>
          <w:sz w:val="24"/>
        </w:rPr>
        <w:t>П-</w:t>
      </w:r>
      <w:proofErr w:type="gramEnd"/>
      <w:r w:rsidRPr="006B19BD">
        <w:rPr>
          <w:rFonts w:ascii="Times New Roman" w:hAnsi="Times New Roman"/>
          <w:sz w:val="24"/>
        </w:rPr>
        <w:t xml:space="preserve"> и К- типов следующее: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2"/>
      </w:tblGrid>
      <w:tr w:rsidR="00FC3BBF" w:rsidRPr="006B19BD" w:rsidTr="008D1B29">
        <w:tc>
          <w:tcPr>
            <w:tcW w:w="3348" w:type="dxa"/>
            <w:shd w:val="clear" w:color="auto" w:fill="auto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Уровень интерактивности</w:t>
            </w:r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Описание</w:t>
            </w:r>
          </w:p>
        </w:tc>
      </w:tr>
      <w:tr w:rsidR="00FC3BBF" w:rsidRPr="006B19BD" w:rsidTr="008D1B29">
        <w:tc>
          <w:tcPr>
            <w:tcW w:w="3348" w:type="dxa"/>
            <w:shd w:val="clear" w:color="auto" w:fill="auto"/>
            <w:vAlign w:val="center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  <w:lang w:val="en-US"/>
              </w:rPr>
              <w:t xml:space="preserve">I – </w:t>
            </w:r>
            <w:r w:rsidRPr="006B19BD">
              <w:rPr>
                <w:rFonts w:ascii="Times New Roman" w:hAnsi="Times New Roman"/>
                <w:sz w:val="24"/>
              </w:rPr>
              <w:t>Условно-пассивный</w:t>
            </w:r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Тестовые задания простой формы</w:t>
            </w:r>
          </w:p>
        </w:tc>
      </w:tr>
      <w:tr w:rsidR="00FC3BBF" w:rsidRPr="006B19BD" w:rsidTr="008D1B29">
        <w:tc>
          <w:tcPr>
            <w:tcW w:w="3348" w:type="dxa"/>
            <w:shd w:val="clear" w:color="auto" w:fill="auto"/>
            <w:vAlign w:val="center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B19BD">
              <w:rPr>
                <w:rFonts w:ascii="Times New Roman" w:hAnsi="Times New Roman"/>
                <w:sz w:val="24"/>
              </w:rPr>
              <w:t xml:space="preserve"> – Активный</w:t>
            </w:r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Тестовые задания сложной формы</w:t>
            </w:r>
          </w:p>
        </w:tc>
      </w:tr>
      <w:tr w:rsidR="00FC3BBF" w:rsidRPr="006B19BD" w:rsidTr="008D1B29">
        <w:tc>
          <w:tcPr>
            <w:tcW w:w="3348" w:type="dxa"/>
            <w:shd w:val="clear" w:color="auto" w:fill="auto"/>
            <w:vAlign w:val="center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6B19BD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6B19BD">
              <w:rPr>
                <w:rFonts w:ascii="Times New Roman" w:hAnsi="Times New Roman"/>
                <w:sz w:val="24"/>
              </w:rPr>
              <w:t>Деятельностный</w:t>
            </w:r>
            <w:proofErr w:type="spellEnd"/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Тестовое задание на ввод численного ответа, открытую форму, работа с интерактивными моделями, видеофра</w:t>
            </w:r>
            <w:r w:rsidRPr="006B19BD">
              <w:rPr>
                <w:rFonts w:ascii="Times New Roman" w:hAnsi="Times New Roman"/>
                <w:sz w:val="24"/>
              </w:rPr>
              <w:t>г</w:t>
            </w:r>
            <w:r w:rsidRPr="006B19BD">
              <w:rPr>
                <w:rFonts w:ascii="Times New Roman" w:hAnsi="Times New Roman"/>
                <w:sz w:val="24"/>
              </w:rPr>
              <w:t>ментами.</w:t>
            </w:r>
          </w:p>
        </w:tc>
      </w:tr>
      <w:tr w:rsidR="00FC3BBF" w:rsidRPr="006B19BD" w:rsidTr="008D1B29">
        <w:tc>
          <w:tcPr>
            <w:tcW w:w="3348" w:type="dxa"/>
            <w:shd w:val="clear" w:color="auto" w:fill="auto"/>
            <w:vAlign w:val="center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6B19BD">
              <w:rPr>
                <w:rFonts w:ascii="Times New Roman" w:hAnsi="Times New Roman"/>
                <w:sz w:val="24"/>
              </w:rPr>
              <w:t xml:space="preserve"> - Исследовательский</w:t>
            </w:r>
          </w:p>
        </w:tc>
        <w:tc>
          <w:tcPr>
            <w:tcW w:w="6222" w:type="dxa"/>
            <w:shd w:val="clear" w:color="auto" w:fill="auto"/>
          </w:tcPr>
          <w:p w:rsidR="00FC3BBF" w:rsidRPr="006B19BD" w:rsidRDefault="00FC3BBF" w:rsidP="003857C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B19BD">
              <w:rPr>
                <w:rFonts w:ascii="Times New Roman" w:hAnsi="Times New Roman"/>
                <w:sz w:val="24"/>
              </w:rPr>
              <w:t>Работа с виртуальными лабораториями и тест</w:t>
            </w:r>
          </w:p>
        </w:tc>
      </w:tr>
    </w:tbl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 xml:space="preserve">Для каждого электронного учебного модуля </w:t>
      </w:r>
      <w:proofErr w:type="gramStart"/>
      <w:r w:rsidRPr="006B19BD">
        <w:rPr>
          <w:rFonts w:ascii="Times New Roman" w:hAnsi="Times New Roman"/>
          <w:sz w:val="24"/>
        </w:rPr>
        <w:t>разработаны</w:t>
      </w:r>
      <w:proofErr w:type="gramEnd"/>
      <w:r w:rsidRPr="006B19BD">
        <w:rPr>
          <w:rFonts w:ascii="Times New Roman" w:hAnsi="Times New Roman"/>
          <w:sz w:val="24"/>
        </w:rPr>
        <w:t xml:space="preserve"> </w:t>
      </w:r>
      <w:proofErr w:type="spellStart"/>
      <w:r w:rsidRPr="006B19BD">
        <w:rPr>
          <w:rFonts w:ascii="Times New Roman" w:hAnsi="Times New Roman"/>
          <w:bCs/>
          <w:sz w:val="24"/>
        </w:rPr>
        <w:t>вариативы</w:t>
      </w:r>
      <w:proofErr w:type="spellEnd"/>
      <w:r w:rsidRPr="006B19BD">
        <w:rPr>
          <w:rFonts w:ascii="Times New Roman" w:hAnsi="Times New Roman"/>
          <w:sz w:val="24"/>
        </w:rPr>
        <w:t xml:space="preserve">. </w:t>
      </w:r>
      <w:proofErr w:type="spellStart"/>
      <w:r w:rsidRPr="006B19BD">
        <w:rPr>
          <w:rFonts w:ascii="Times New Roman" w:hAnsi="Times New Roman"/>
          <w:sz w:val="24"/>
        </w:rPr>
        <w:t>Вариативы</w:t>
      </w:r>
      <w:proofErr w:type="spellEnd"/>
      <w:r w:rsidRPr="006B19BD">
        <w:rPr>
          <w:rFonts w:ascii="Times New Roman" w:hAnsi="Times New Roman"/>
          <w:sz w:val="24"/>
        </w:rPr>
        <w:t xml:space="preserve"> электронных учебных материалов могут отличаться друг от друга:</w:t>
      </w:r>
    </w:p>
    <w:p w:rsidR="00FC3BBF" w:rsidRPr="003857C7" w:rsidRDefault="00FC3BBF" w:rsidP="003857C7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3857C7">
        <w:rPr>
          <w:rFonts w:ascii="Times New Roman" w:hAnsi="Times New Roman"/>
          <w:sz w:val="24"/>
        </w:rPr>
        <w:t>глубиной представления материала (например, соотношением постулатов и объя</w:t>
      </w:r>
      <w:r w:rsidRPr="003857C7">
        <w:rPr>
          <w:rFonts w:ascii="Times New Roman" w:hAnsi="Times New Roman"/>
          <w:sz w:val="24"/>
        </w:rPr>
        <w:t>с</w:t>
      </w:r>
      <w:r w:rsidRPr="003857C7">
        <w:rPr>
          <w:rFonts w:ascii="Times New Roman" w:hAnsi="Times New Roman"/>
          <w:sz w:val="24"/>
        </w:rPr>
        <w:t>нений/доказательств)</w:t>
      </w:r>
    </w:p>
    <w:p w:rsidR="00FC3BBF" w:rsidRPr="003857C7" w:rsidRDefault="00FC3BBF" w:rsidP="003857C7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3857C7">
        <w:rPr>
          <w:rFonts w:ascii="Times New Roman" w:hAnsi="Times New Roman"/>
          <w:sz w:val="24"/>
        </w:rPr>
        <w:t>методикой (например, обусловленной иным набором предыдущих знаний)</w:t>
      </w:r>
    </w:p>
    <w:p w:rsidR="00FC3BBF" w:rsidRPr="003857C7" w:rsidRDefault="00FC3BBF" w:rsidP="003857C7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3857C7">
        <w:rPr>
          <w:rFonts w:ascii="Times New Roman" w:hAnsi="Times New Roman"/>
          <w:sz w:val="24"/>
        </w:rPr>
        <w:t>характером учебной работы (например, решение задач или эксперимент, тест или контрольное упражнение на тренажере)</w:t>
      </w:r>
    </w:p>
    <w:p w:rsidR="00FC3BBF" w:rsidRPr="003857C7" w:rsidRDefault="00FC3BBF" w:rsidP="003857C7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3857C7">
        <w:rPr>
          <w:rFonts w:ascii="Times New Roman" w:hAnsi="Times New Roman"/>
          <w:sz w:val="24"/>
        </w:rPr>
        <w:t>технологией представления учебных материалов (например, текст или аудиовиз</w:t>
      </w:r>
      <w:r w:rsidRPr="003857C7">
        <w:rPr>
          <w:rFonts w:ascii="Times New Roman" w:hAnsi="Times New Roman"/>
          <w:sz w:val="24"/>
        </w:rPr>
        <w:t>у</w:t>
      </w:r>
      <w:r w:rsidRPr="003857C7">
        <w:rPr>
          <w:rFonts w:ascii="Times New Roman" w:hAnsi="Times New Roman"/>
          <w:sz w:val="24"/>
        </w:rPr>
        <w:t>альный ряд)</w:t>
      </w:r>
    </w:p>
    <w:p w:rsidR="00FC3BBF" w:rsidRPr="003857C7" w:rsidRDefault="00FC3BBF" w:rsidP="003857C7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3857C7">
        <w:rPr>
          <w:rFonts w:ascii="Times New Roman" w:hAnsi="Times New Roman"/>
          <w:sz w:val="24"/>
        </w:rPr>
        <w:t>наличием специальных возможностей (например, для слабо слышащих или слабо видящих учащихся)</w:t>
      </w:r>
    </w:p>
    <w:p w:rsidR="00FC3BBF" w:rsidRPr="003857C7" w:rsidRDefault="00FC3BBF" w:rsidP="003857C7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3857C7">
        <w:rPr>
          <w:rFonts w:ascii="Times New Roman" w:hAnsi="Times New Roman"/>
          <w:sz w:val="24"/>
        </w:rPr>
        <w:t>способом достижения учебной цели (например, другим вариантом доказательства формулы линзы или иным содержанием лабораторной работы).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Изучая совокупный контент открытой образовательной модульной мультимедиа системы, учитель для каждого тематического элемента может выбрать наиболее подход</w:t>
      </w:r>
      <w:r w:rsidRPr="006B19BD">
        <w:rPr>
          <w:rFonts w:ascii="Times New Roman" w:hAnsi="Times New Roman"/>
          <w:sz w:val="24"/>
        </w:rPr>
        <w:t>я</w:t>
      </w:r>
      <w:r w:rsidRPr="006B19BD">
        <w:rPr>
          <w:rFonts w:ascii="Times New Roman" w:hAnsi="Times New Roman"/>
          <w:sz w:val="24"/>
        </w:rPr>
        <w:t>щие с его точки зрения модули изучения информации (И), практических занятий (П) и контроля (К).</w:t>
      </w:r>
    </w:p>
    <w:p w:rsidR="00FC3BBF" w:rsidRPr="006B19BD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6B19BD">
        <w:rPr>
          <w:rFonts w:ascii="Times New Roman" w:hAnsi="Times New Roman"/>
          <w:sz w:val="24"/>
        </w:rPr>
        <w:t>Вариатив</w:t>
      </w:r>
      <w:proofErr w:type="spellEnd"/>
      <w:r w:rsidRPr="006B19BD">
        <w:rPr>
          <w:rFonts w:ascii="Times New Roman" w:hAnsi="Times New Roman"/>
          <w:sz w:val="24"/>
        </w:rPr>
        <w:t xml:space="preserve"> </w:t>
      </w:r>
      <w:proofErr w:type="gramStart"/>
      <w:r w:rsidRPr="006B19BD">
        <w:rPr>
          <w:rFonts w:ascii="Times New Roman" w:hAnsi="Times New Roman"/>
          <w:sz w:val="24"/>
        </w:rPr>
        <w:t>И-модуля</w:t>
      </w:r>
      <w:proofErr w:type="gramEnd"/>
      <w:r w:rsidRPr="006B19BD">
        <w:rPr>
          <w:rFonts w:ascii="Times New Roman" w:hAnsi="Times New Roman"/>
          <w:sz w:val="24"/>
        </w:rPr>
        <w:t xml:space="preserve"> дает возможность учителю представить тот же учебный мат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 xml:space="preserve">риал в другом изложении, более понятном и комфортном для данного ученика. Поскольку </w:t>
      </w:r>
      <w:r w:rsidRPr="006B19BD">
        <w:rPr>
          <w:rFonts w:ascii="Times New Roman" w:hAnsi="Times New Roman"/>
          <w:sz w:val="24"/>
        </w:rPr>
        <w:lastRenderedPageBreak/>
        <w:t xml:space="preserve">один </w:t>
      </w:r>
      <w:proofErr w:type="spellStart"/>
      <w:r w:rsidRPr="006B19BD">
        <w:rPr>
          <w:rFonts w:ascii="Times New Roman" w:hAnsi="Times New Roman"/>
          <w:sz w:val="24"/>
        </w:rPr>
        <w:t>вариатив</w:t>
      </w:r>
      <w:proofErr w:type="spellEnd"/>
      <w:r w:rsidRPr="006B19BD">
        <w:rPr>
          <w:rFonts w:ascii="Times New Roman" w:hAnsi="Times New Roman"/>
          <w:sz w:val="24"/>
        </w:rPr>
        <w:t xml:space="preserve"> может отличаться от другого глубиной представления материала, учитель может выбирать </w:t>
      </w:r>
      <w:proofErr w:type="gramStart"/>
      <w:r w:rsidRPr="006B19BD">
        <w:rPr>
          <w:rFonts w:ascii="Times New Roman" w:hAnsi="Times New Roman"/>
          <w:sz w:val="24"/>
        </w:rPr>
        <w:t>И-модули</w:t>
      </w:r>
      <w:proofErr w:type="gramEnd"/>
      <w:r w:rsidRPr="006B19BD">
        <w:rPr>
          <w:rFonts w:ascii="Times New Roman" w:hAnsi="Times New Roman"/>
          <w:sz w:val="24"/>
        </w:rPr>
        <w:t xml:space="preserve"> в соответствии с ожидаемым в данном образовательном учр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 xml:space="preserve">ждении уровнем знаний по физике или подобрать соответствующие </w:t>
      </w:r>
      <w:proofErr w:type="spellStart"/>
      <w:r w:rsidRPr="006B19BD">
        <w:rPr>
          <w:rFonts w:ascii="Times New Roman" w:hAnsi="Times New Roman"/>
          <w:sz w:val="24"/>
        </w:rPr>
        <w:t>вариативы</w:t>
      </w:r>
      <w:proofErr w:type="spellEnd"/>
      <w:r w:rsidRPr="006B19BD">
        <w:rPr>
          <w:rFonts w:ascii="Times New Roman" w:hAnsi="Times New Roman"/>
          <w:sz w:val="24"/>
        </w:rPr>
        <w:t>, исходя из уровня подготовленности и способностей конкретного класса или конкретного ученика. А в группе П-модулей учитель физики может выбрать фронтальную или компьютерную л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бораторную работу или решение задач по теме. Среди К-модулей можно выбрать либо простой тест, либо практическое задание, выполняемое на виртуальном тренажёре.</w:t>
      </w:r>
    </w:p>
    <w:p w:rsidR="00FC3BBF" w:rsidRDefault="00FC3BBF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Таким образом, совокупный контент электронных образовательных ресурсов м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жет постепенно расширяться, в тоже время открытость электронных учебных модулей позволяет изменить существующий электронный учебный модуль или даже собрать н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>вый электронный учебный модуль самостоятельно. Таким образом, шаг за шагом (по т</w:t>
      </w:r>
      <w:r w:rsidRPr="006B19BD">
        <w:rPr>
          <w:rFonts w:ascii="Times New Roman" w:hAnsi="Times New Roman"/>
          <w:sz w:val="24"/>
        </w:rPr>
        <w:t>е</w:t>
      </w:r>
      <w:r w:rsidRPr="006B19BD">
        <w:rPr>
          <w:rFonts w:ascii="Times New Roman" w:hAnsi="Times New Roman"/>
          <w:sz w:val="24"/>
        </w:rPr>
        <w:t xml:space="preserve">матическим элементам) опытный преподаватель может постепенно выстроить авторский вариант учебного курса. А потом перейти к его расширению, добавляя </w:t>
      </w:r>
      <w:proofErr w:type="spellStart"/>
      <w:r w:rsidRPr="006B19BD">
        <w:rPr>
          <w:rFonts w:ascii="Times New Roman" w:hAnsi="Times New Roman"/>
          <w:sz w:val="24"/>
        </w:rPr>
        <w:t>вариативы</w:t>
      </w:r>
      <w:proofErr w:type="spellEnd"/>
      <w:r w:rsidRPr="006B19BD">
        <w:rPr>
          <w:rFonts w:ascii="Times New Roman" w:hAnsi="Times New Roman"/>
          <w:sz w:val="24"/>
        </w:rPr>
        <w:t xml:space="preserve"> И, </w:t>
      </w:r>
      <w:proofErr w:type="gramStart"/>
      <w:r w:rsidRPr="006B19BD">
        <w:rPr>
          <w:rFonts w:ascii="Times New Roman" w:hAnsi="Times New Roman"/>
          <w:sz w:val="24"/>
        </w:rPr>
        <w:t>П</w:t>
      </w:r>
      <w:proofErr w:type="gramEnd"/>
      <w:r w:rsidRPr="006B19BD">
        <w:rPr>
          <w:rFonts w:ascii="Times New Roman" w:hAnsi="Times New Roman"/>
          <w:sz w:val="24"/>
        </w:rPr>
        <w:t>, К-модулей для каждого тематического элемента. Такая работа может позволить учителю дифференцировать задания для слабых, средних и сильных учеников; постепенно форм</w:t>
      </w:r>
      <w:r w:rsidRPr="006B19BD">
        <w:rPr>
          <w:rFonts w:ascii="Times New Roman" w:hAnsi="Times New Roman"/>
          <w:sz w:val="24"/>
        </w:rPr>
        <w:t>и</w:t>
      </w:r>
      <w:r w:rsidRPr="006B19BD">
        <w:rPr>
          <w:rFonts w:ascii="Times New Roman" w:hAnsi="Times New Roman"/>
          <w:sz w:val="24"/>
        </w:rPr>
        <w:t xml:space="preserve">руя для отдельных учащихся индивидуальные образовательные траектории. </w:t>
      </w:r>
    </w:p>
    <w:p w:rsidR="009C7256" w:rsidRDefault="009C7256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Мною уже была опробована данная методика, было проведено несколько уроков с использованием ЭОР. Результаты очень обнадеживающие. Учащиеся с большой охотой работают</w:t>
      </w:r>
      <w:r w:rsidR="00AA6273">
        <w:rPr>
          <w:rFonts w:ascii="Times New Roman" w:hAnsi="Times New Roman"/>
          <w:sz w:val="24"/>
        </w:rPr>
        <w:t>, проявл</w:t>
      </w:r>
      <w:r w:rsidR="00CC6CEA">
        <w:rPr>
          <w:rFonts w:ascii="Times New Roman" w:hAnsi="Times New Roman"/>
          <w:sz w:val="24"/>
        </w:rPr>
        <w:t>яется огромная заинтересованност</w:t>
      </w:r>
      <w:r w:rsidR="00AA6273">
        <w:rPr>
          <w:rFonts w:ascii="Times New Roman" w:hAnsi="Times New Roman"/>
          <w:sz w:val="24"/>
        </w:rPr>
        <w:t>ь к достижению результата. В дал</w:t>
      </w:r>
      <w:r w:rsidR="00AA6273">
        <w:rPr>
          <w:rFonts w:ascii="Times New Roman" w:hAnsi="Times New Roman"/>
          <w:sz w:val="24"/>
        </w:rPr>
        <w:t>ь</w:t>
      </w:r>
      <w:r w:rsidR="00AA6273">
        <w:rPr>
          <w:rFonts w:ascii="Times New Roman" w:hAnsi="Times New Roman"/>
          <w:sz w:val="24"/>
        </w:rPr>
        <w:t>нейшем планирую как можно чаще использовать данную технологию на своих уроках</w:t>
      </w:r>
    </w:p>
    <w:p w:rsidR="00D558A1" w:rsidRPr="006B19BD" w:rsidRDefault="00D558A1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73A92" w:rsidRPr="006B19BD" w:rsidRDefault="00D558A1" w:rsidP="006B19BD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22BBD" w:rsidRPr="006B19BD">
        <w:rPr>
          <w:rFonts w:ascii="Times New Roman" w:hAnsi="Times New Roman"/>
          <w:b/>
          <w:sz w:val="24"/>
        </w:rPr>
        <w:t xml:space="preserve">. </w:t>
      </w:r>
      <w:proofErr w:type="spellStart"/>
      <w:r w:rsidR="00C22BBD" w:rsidRPr="006B19BD">
        <w:rPr>
          <w:rFonts w:ascii="Times New Roman" w:hAnsi="Times New Roman"/>
          <w:b/>
          <w:sz w:val="24"/>
        </w:rPr>
        <w:t>Здо</w:t>
      </w:r>
      <w:r w:rsidR="00D461F6" w:rsidRPr="006B19BD">
        <w:rPr>
          <w:rFonts w:ascii="Times New Roman" w:hAnsi="Times New Roman"/>
          <w:b/>
          <w:sz w:val="24"/>
        </w:rPr>
        <w:t>ровьесберегающие</w:t>
      </w:r>
      <w:proofErr w:type="spellEnd"/>
      <w:r w:rsidR="00D461F6" w:rsidRPr="006B19BD">
        <w:rPr>
          <w:rFonts w:ascii="Times New Roman" w:hAnsi="Times New Roman"/>
          <w:b/>
          <w:sz w:val="24"/>
        </w:rPr>
        <w:t xml:space="preserve"> технологии</w:t>
      </w:r>
      <w:r w:rsidR="00673A92" w:rsidRPr="006B19BD">
        <w:rPr>
          <w:rFonts w:ascii="Times New Roman" w:hAnsi="Times New Roman"/>
          <w:b/>
          <w:sz w:val="24"/>
        </w:rPr>
        <w:t>.</w:t>
      </w:r>
    </w:p>
    <w:p w:rsidR="00311519" w:rsidRPr="006B19BD" w:rsidRDefault="00311519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Одной из важнейших задач, стоящих перед школой, является сохранение здоровья детей.</w:t>
      </w:r>
      <w:r w:rsidR="0087640D" w:rsidRPr="006B19BD">
        <w:rPr>
          <w:rFonts w:ascii="Times New Roman" w:hAnsi="Times New Roman"/>
          <w:sz w:val="24"/>
        </w:rPr>
        <w:t xml:space="preserve"> </w:t>
      </w:r>
      <w:r w:rsidR="0087640D" w:rsidRPr="006B19BD">
        <w:rPr>
          <w:rFonts w:ascii="Times New Roman" w:hAnsi="Times New Roman"/>
          <w:i/>
          <w:sz w:val="24"/>
        </w:rPr>
        <w:t xml:space="preserve">Проблема </w:t>
      </w:r>
      <w:r w:rsidR="0087640D" w:rsidRPr="006B19BD">
        <w:rPr>
          <w:rFonts w:ascii="Times New Roman" w:hAnsi="Times New Roman"/>
          <w:sz w:val="24"/>
        </w:rPr>
        <w:t>сохранения здоровья обозначена в ряде государственных документов: в Законе об образовании РФ, в Государственных образовательных стандартах,  в Областной целевой программе  « Формирование здорового образа жизни у населения Самарской о</w:t>
      </w:r>
      <w:r w:rsidR="0087640D" w:rsidRPr="006B19BD">
        <w:rPr>
          <w:rFonts w:ascii="Times New Roman" w:hAnsi="Times New Roman"/>
          <w:sz w:val="24"/>
        </w:rPr>
        <w:t>б</w:t>
      </w:r>
      <w:r w:rsidR="0087640D" w:rsidRPr="006B19BD">
        <w:rPr>
          <w:rFonts w:ascii="Times New Roman" w:hAnsi="Times New Roman"/>
          <w:sz w:val="24"/>
        </w:rPr>
        <w:t xml:space="preserve">ласти» на 2010 – 2012 годы. </w:t>
      </w:r>
    </w:p>
    <w:p w:rsidR="00D461F6" w:rsidRPr="006B19BD" w:rsidRDefault="00D461F6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i/>
          <w:sz w:val="24"/>
        </w:rPr>
        <w:t>Цель</w:t>
      </w:r>
      <w:r w:rsidRPr="006B19BD">
        <w:rPr>
          <w:rFonts w:ascii="Times New Roman" w:hAnsi="Times New Roman"/>
          <w:sz w:val="24"/>
        </w:rPr>
        <w:t xml:space="preserve"> </w:t>
      </w:r>
      <w:proofErr w:type="spellStart"/>
      <w:r w:rsidR="00C22BBD" w:rsidRPr="006B19BD">
        <w:rPr>
          <w:rFonts w:ascii="Times New Roman" w:hAnsi="Times New Roman"/>
          <w:sz w:val="24"/>
        </w:rPr>
        <w:t>здоровьесберегающих</w:t>
      </w:r>
      <w:proofErr w:type="spellEnd"/>
      <w:r w:rsidR="00C22BBD" w:rsidRPr="006B19BD">
        <w:rPr>
          <w:rFonts w:ascii="Times New Roman" w:hAnsi="Times New Roman"/>
          <w:sz w:val="24"/>
        </w:rPr>
        <w:t xml:space="preserve"> технологий </w:t>
      </w:r>
      <w:r w:rsidR="00673A92" w:rsidRPr="006B19BD">
        <w:rPr>
          <w:rFonts w:ascii="Times New Roman" w:hAnsi="Times New Roman"/>
          <w:sz w:val="24"/>
        </w:rPr>
        <w:t>обучения – обеспечить школьнику возмо</w:t>
      </w:r>
      <w:r w:rsidR="00673A92" w:rsidRPr="006B19BD">
        <w:rPr>
          <w:rFonts w:ascii="Times New Roman" w:hAnsi="Times New Roman"/>
          <w:sz w:val="24"/>
        </w:rPr>
        <w:t>ж</w:t>
      </w:r>
      <w:r w:rsidR="00673A92" w:rsidRPr="006B19BD">
        <w:rPr>
          <w:rFonts w:ascii="Times New Roman" w:hAnsi="Times New Roman"/>
          <w:sz w:val="24"/>
        </w:rPr>
        <w:t>ность сохранения здоровья за период обучения в школе, сформировать у него необход</w:t>
      </w:r>
      <w:r w:rsidR="00673A92" w:rsidRPr="006B19BD">
        <w:rPr>
          <w:rFonts w:ascii="Times New Roman" w:hAnsi="Times New Roman"/>
          <w:sz w:val="24"/>
        </w:rPr>
        <w:t>и</w:t>
      </w:r>
      <w:r w:rsidR="00673A92" w:rsidRPr="006B19BD">
        <w:rPr>
          <w:rFonts w:ascii="Times New Roman" w:hAnsi="Times New Roman"/>
          <w:sz w:val="24"/>
        </w:rPr>
        <w:t>мые знания и навыки по здоровому образу жизни, научить  использовать полученные зн</w:t>
      </w:r>
      <w:r w:rsidR="00673A92" w:rsidRPr="006B19BD">
        <w:rPr>
          <w:rFonts w:ascii="Times New Roman" w:hAnsi="Times New Roman"/>
          <w:sz w:val="24"/>
        </w:rPr>
        <w:t>а</w:t>
      </w:r>
      <w:r w:rsidR="00673A92" w:rsidRPr="006B19BD">
        <w:rPr>
          <w:rFonts w:ascii="Times New Roman" w:hAnsi="Times New Roman"/>
          <w:sz w:val="24"/>
        </w:rPr>
        <w:t>ния.</w:t>
      </w:r>
    </w:p>
    <w:p w:rsidR="00673A92" w:rsidRPr="006B19BD" w:rsidRDefault="007C2B5E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В своей работе я уделяю большое внимание правильной организации учебной де</w:t>
      </w:r>
      <w:r w:rsidRPr="006B19BD">
        <w:rPr>
          <w:rFonts w:ascii="Times New Roman" w:hAnsi="Times New Roman"/>
          <w:sz w:val="24"/>
        </w:rPr>
        <w:t>я</w:t>
      </w:r>
      <w:r w:rsidRPr="006B19BD">
        <w:rPr>
          <w:rFonts w:ascii="Times New Roman" w:hAnsi="Times New Roman"/>
          <w:sz w:val="24"/>
        </w:rPr>
        <w:t>тельности: построение урока с учётом работоспособности учащихся, строгая дозировка учебной нагрузки, соблюдение гигиенических требований, благоприятный эмоционал</w:t>
      </w:r>
      <w:r w:rsidRPr="006B19BD">
        <w:rPr>
          <w:rFonts w:ascii="Times New Roman" w:hAnsi="Times New Roman"/>
          <w:sz w:val="24"/>
        </w:rPr>
        <w:t>ь</w:t>
      </w:r>
      <w:r w:rsidRPr="006B19BD">
        <w:rPr>
          <w:rFonts w:ascii="Times New Roman" w:hAnsi="Times New Roman"/>
          <w:sz w:val="24"/>
        </w:rPr>
        <w:t>ный настрой, проведение динамических пауз на уроке</w:t>
      </w:r>
      <w:r w:rsidR="00CC6CEA">
        <w:rPr>
          <w:rFonts w:ascii="Times New Roman" w:hAnsi="Times New Roman"/>
          <w:sz w:val="24"/>
        </w:rPr>
        <w:t xml:space="preserve">, работа за компьютером согласно </w:t>
      </w:r>
      <w:proofErr w:type="spellStart"/>
      <w:r w:rsidR="00CC6CEA">
        <w:rPr>
          <w:rFonts w:ascii="Times New Roman" w:hAnsi="Times New Roman"/>
          <w:sz w:val="24"/>
        </w:rPr>
        <w:t>СанПИНу</w:t>
      </w:r>
      <w:proofErr w:type="spellEnd"/>
      <w:r w:rsidRPr="006B19BD">
        <w:rPr>
          <w:rFonts w:ascii="Times New Roman" w:hAnsi="Times New Roman"/>
          <w:sz w:val="24"/>
        </w:rPr>
        <w:t>. С первых минут урока нужно создать обстановку доброжелательности, пол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 xml:space="preserve">жительный эмоциональный настрой. </w:t>
      </w:r>
    </w:p>
    <w:p w:rsidR="00581DB4" w:rsidRPr="006B19BD" w:rsidRDefault="003E6A4B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На своих уроках я использую методику диагностики «Настроение учащихся на уроках». Методика нацелена на выявление преобладающего (положительного или отриц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тельного) эмоционального состояния на конкретном уроке. Результаты диагностики пок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 xml:space="preserve">зывают, что всего около трети учащихся  чувствует себя комфортно на протяжении всего урока, а остальные  испытывает чувство волнения. Не всем учащимся </w:t>
      </w:r>
      <w:r w:rsidR="00197A1A" w:rsidRPr="006B19BD">
        <w:rPr>
          <w:rFonts w:ascii="Times New Roman" w:hAnsi="Times New Roman"/>
          <w:sz w:val="24"/>
        </w:rPr>
        <w:t xml:space="preserve">легко </w:t>
      </w:r>
      <w:r w:rsidRPr="006B19BD">
        <w:rPr>
          <w:rFonts w:ascii="Times New Roman" w:hAnsi="Times New Roman"/>
          <w:sz w:val="24"/>
        </w:rPr>
        <w:t xml:space="preserve">даётся </w:t>
      </w:r>
      <w:r w:rsidR="0003054A">
        <w:rPr>
          <w:rFonts w:ascii="Times New Roman" w:hAnsi="Times New Roman"/>
          <w:sz w:val="24"/>
        </w:rPr>
        <w:t>физика и информатика и ИКТ</w:t>
      </w:r>
      <w:r w:rsidRPr="006B19BD">
        <w:rPr>
          <w:rFonts w:ascii="Times New Roman" w:hAnsi="Times New Roman"/>
          <w:sz w:val="24"/>
        </w:rPr>
        <w:t xml:space="preserve">, поэтому </w:t>
      </w:r>
      <w:r w:rsidR="00197A1A" w:rsidRPr="006B19BD">
        <w:rPr>
          <w:rFonts w:ascii="Times New Roman" w:hAnsi="Times New Roman"/>
          <w:sz w:val="24"/>
        </w:rPr>
        <w:t xml:space="preserve">для снятия стресса </w:t>
      </w:r>
      <w:r w:rsidRPr="006B19BD">
        <w:rPr>
          <w:rFonts w:ascii="Times New Roman" w:hAnsi="Times New Roman"/>
          <w:sz w:val="24"/>
        </w:rPr>
        <w:t>я стараюсь на уроках создавать ситу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цию успеха</w:t>
      </w:r>
      <w:r w:rsidR="00581DB4" w:rsidRPr="006B19BD">
        <w:rPr>
          <w:rFonts w:ascii="Times New Roman" w:hAnsi="Times New Roman"/>
          <w:sz w:val="24"/>
        </w:rPr>
        <w:t>: стараюсь  поддерживать даже самые незначительные положительные эмоции каждого школьника.</w:t>
      </w:r>
      <w:r w:rsidR="00333E7F" w:rsidRPr="006B19BD">
        <w:rPr>
          <w:rFonts w:ascii="Times New Roman" w:hAnsi="Times New Roman"/>
          <w:sz w:val="24"/>
        </w:rPr>
        <w:t xml:space="preserve">  Для включения всех учащихся в учебную деятельность</w:t>
      </w:r>
      <w:r w:rsidR="00197A1A" w:rsidRPr="006B19BD">
        <w:rPr>
          <w:rFonts w:ascii="Times New Roman" w:hAnsi="Times New Roman"/>
          <w:sz w:val="24"/>
        </w:rPr>
        <w:t xml:space="preserve"> </w:t>
      </w:r>
      <w:r w:rsidR="0003054A">
        <w:rPr>
          <w:rFonts w:ascii="Times New Roman" w:hAnsi="Times New Roman"/>
          <w:sz w:val="24"/>
        </w:rPr>
        <w:t>я</w:t>
      </w:r>
      <w:r w:rsidR="00333E7F" w:rsidRPr="006B19BD">
        <w:rPr>
          <w:rFonts w:ascii="Times New Roman" w:hAnsi="Times New Roman"/>
          <w:sz w:val="24"/>
        </w:rPr>
        <w:t xml:space="preserve"> подбираю  средства обучения </w:t>
      </w:r>
      <w:r w:rsidR="0003054A">
        <w:rPr>
          <w:rFonts w:ascii="Times New Roman" w:hAnsi="Times New Roman"/>
          <w:sz w:val="24"/>
        </w:rPr>
        <w:t>физики и информатики</w:t>
      </w:r>
      <w:r w:rsidR="00333E7F" w:rsidRPr="006B19BD">
        <w:rPr>
          <w:rFonts w:ascii="Times New Roman" w:hAnsi="Times New Roman"/>
          <w:sz w:val="24"/>
        </w:rPr>
        <w:t xml:space="preserve"> в соответствии с их индивидуальными возмо</w:t>
      </w:r>
      <w:r w:rsidR="00333E7F" w:rsidRPr="006B19BD">
        <w:rPr>
          <w:rFonts w:ascii="Times New Roman" w:hAnsi="Times New Roman"/>
          <w:sz w:val="24"/>
        </w:rPr>
        <w:t>ж</w:t>
      </w:r>
      <w:r w:rsidR="00333E7F" w:rsidRPr="006B19BD">
        <w:rPr>
          <w:rFonts w:ascii="Times New Roman" w:hAnsi="Times New Roman"/>
          <w:sz w:val="24"/>
        </w:rPr>
        <w:lastRenderedPageBreak/>
        <w:t>ностями (чтобы смогли увидеть, услышать, ощутить).</w:t>
      </w:r>
      <w:r w:rsidR="00197A1A" w:rsidRPr="006B19BD">
        <w:rPr>
          <w:rFonts w:ascii="Times New Roman" w:hAnsi="Times New Roman"/>
          <w:sz w:val="24"/>
        </w:rPr>
        <w:t xml:space="preserve"> </w:t>
      </w:r>
      <w:r w:rsidR="00581DB4" w:rsidRPr="006B19BD">
        <w:rPr>
          <w:rFonts w:ascii="Times New Roman" w:hAnsi="Times New Roman"/>
          <w:sz w:val="24"/>
        </w:rPr>
        <w:t>На каждом уроке использую дин</w:t>
      </w:r>
      <w:r w:rsidR="00581DB4" w:rsidRPr="006B19BD">
        <w:rPr>
          <w:rFonts w:ascii="Times New Roman" w:hAnsi="Times New Roman"/>
          <w:sz w:val="24"/>
        </w:rPr>
        <w:t>а</w:t>
      </w:r>
      <w:r w:rsidR="00581DB4" w:rsidRPr="006B19BD">
        <w:rPr>
          <w:rFonts w:ascii="Times New Roman" w:hAnsi="Times New Roman"/>
          <w:sz w:val="24"/>
        </w:rPr>
        <w:t>мические паузы, в них можно включить:</w:t>
      </w:r>
    </w:p>
    <w:p w:rsidR="00333E7F" w:rsidRPr="00F2160F" w:rsidRDefault="00581DB4" w:rsidP="00F2160F">
      <w:pPr>
        <w:pStyle w:val="ad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</w:rPr>
      </w:pPr>
      <w:r w:rsidRPr="00F2160F">
        <w:rPr>
          <w:rFonts w:ascii="Times New Roman" w:hAnsi="Times New Roman"/>
          <w:sz w:val="24"/>
        </w:rPr>
        <w:t>профилактические упражнения для глаз; упражнения на релаксацию; дыхательная гимнастика; для формирования правильной осанки и др.</w:t>
      </w:r>
    </w:p>
    <w:p w:rsidR="00581DB4" w:rsidRPr="006B19BD" w:rsidRDefault="00581DB4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Для того чтобы научить детей заботиться о своём здоровье, на своих уроках я ра</w:t>
      </w:r>
      <w:r w:rsidRPr="006B19BD">
        <w:rPr>
          <w:rFonts w:ascii="Times New Roman" w:hAnsi="Times New Roman"/>
          <w:sz w:val="24"/>
        </w:rPr>
        <w:t>с</w:t>
      </w:r>
      <w:r w:rsidRPr="006B19BD">
        <w:rPr>
          <w:rFonts w:ascii="Times New Roman" w:hAnsi="Times New Roman"/>
          <w:sz w:val="24"/>
        </w:rPr>
        <w:t>сматриваю задачи</w:t>
      </w:r>
      <w:r w:rsidR="00E41A45" w:rsidRPr="006B19BD">
        <w:rPr>
          <w:rFonts w:ascii="Times New Roman" w:hAnsi="Times New Roman"/>
          <w:sz w:val="24"/>
        </w:rPr>
        <w:t xml:space="preserve"> связанные с «правильным питанием», «профилактика курения», «бе</w:t>
      </w:r>
      <w:r w:rsidR="00E41A45" w:rsidRPr="006B19BD">
        <w:rPr>
          <w:rFonts w:ascii="Times New Roman" w:hAnsi="Times New Roman"/>
          <w:sz w:val="24"/>
        </w:rPr>
        <w:t>з</w:t>
      </w:r>
      <w:r w:rsidR="00F2160F">
        <w:rPr>
          <w:rFonts w:ascii="Times New Roman" w:hAnsi="Times New Roman"/>
          <w:sz w:val="24"/>
        </w:rPr>
        <w:t>опасное поведение на дорогах» - создаются презентации и проекты на данные темы.</w:t>
      </w:r>
      <w:r w:rsidR="00E41A45" w:rsidRPr="006B19BD">
        <w:rPr>
          <w:rFonts w:ascii="Times New Roman" w:hAnsi="Times New Roman"/>
          <w:sz w:val="24"/>
        </w:rPr>
        <w:t xml:space="preserve"> </w:t>
      </w:r>
    </w:p>
    <w:p w:rsidR="00311519" w:rsidRPr="006B19BD" w:rsidRDefault="00197A1A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Н</w:t>
      </w:r>
      <w:r w:rsidR="00311519" w:rsidRPr="006B19BD">
        <w:rPr>
          <w:rFonts w:ascii="Times New Roman" w:hAnsi="Times New Roman"/>
          <w:sz w:val="24"/>
        </w:rPr>
        <w:t xml:space="preserve">аблюдения показывают, что использование </w:t>
      </w:r>
      <w:proofErr w:type="spellStart"/>
      <w:r w:rsidR="00311519" w:rsidRPr="006B19BD">
        <w:rPr>
          <w:rFonts w:ascii="Times New Roman" w:hAnsi="Times New Roman"/>
          <w:sz w:val="24"/>
        </w:rPr>
        <w:t>здоровьесберегающих</w:t>
      </w:r>
      <w:proofErr w:type="spellEnd"/>
      <w:r w:rsidR="00311519" w:rsidRPr="006B19BD">
        <w:rPr>
          <w:rFonts w:ascii="Times New Roman" w:hAnsi="Times New Roman"/>
          <w:sz w:val="24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</w:t>
      </w:r>
      <w:r w:rsidRPr="006B19BD">
        <w:rPr>
          <w:rFonts w:ascii="Times New Roman" w:hAnsi="Times New Roman"/>
          <w:sz w:val="24"/>
        </w:rPr>
        <w:t>собности.</w:t>
      </w:r>
    </w:p>
    <w:p w:rsidR="007A6A9B" w:rsidRPr="006B19BD" w:rsidRDefault="00197A1A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B19BD">
        <w:rPr>
          <w:rFonts w:ascii="Times New Roman" w:hAnsi="Times New Roman"/>
          <w:sz w:val="24"/>
        </w:rPr>
        <w:t>Забота о здоровье школьников необходима не только на уроке, это комплексная з</w:t>
      </w:r>
      <w:r w:rsidRPr="006B19BD">
        <w:rPr>
          <w:rFonts w:ascii="Times New Roman" w:hAnsi="Times New Roman"/>
          <w:sz w:val="24"/>
        </w:rPr>
        <w:t>а</w:t>
      </w:r>
      <w:r w:rsidRPr="006B19BD">
        <w:rPr>
          <w:rFonts w:ascii="Times New Roman" w:hAnsi="Times New Roman"/>
          <w:sz w:val="24"/>
        </w:rPr>
        <w:t>дача. Школьная успеваемост</w:t>
      </w:r>
      <w:r w:rsidR="00050ABB">
        <w:rPr>
          <w:rFonts w:ascii="Times New Roman" w:hAnsi="Times New Roman"/>
          <w:sz w:val="24"/>
        </w:rPr>
        <w:t>ь зависит от многих причин. Одна</w:t>
      </w:r>
      <w:r w:rsidRPr="006B19BD">
        <w:rPr>
          <w:rFonts w:ascii="Times New Roman" w:hAnsi="Times New Roman"/>
          <w:sz w:val="24"/>
        </w:rPr>
        <w:t xml:space="preserve"> </w:t>
      </w:r>
      <w:r w:rsidR="00C16421" w:rsidRPr="006B19BD">
        <w:rPr>
          <w:rFonts w:ascii="Times New Roman" w:hAnsi="Times New Roman"/>
          <w:sz w:val="24"/>
        </w:rPr>
        <w:t>из причин</w:t>
      </w:r>
      <w:r w:rsidR="00050ABB">
        <w:rPr>
          <w:rFonts w:ascii="Times New Roman" w:hAnsi="Times New Roman"/>
          <w:sz w:val="24"/>
        </w:rPr>
        <w:t>,</w:t>
      </w:r>
      <w:r w:rsidR="00C16421" w:rsidRPr="006B19BD">
        <w:rPr>
          <w:rFonts w:ascii="Times New Roman" w:hAnsi="Times New Roman"/>
          <w:sz w:val="24"/>
        </w:rPr>
        <w:t xml:space="preserve"> я считаю</w:t>
      </w:r>
      <w:r w:rsidR="00050ABB">
        <w:rPr>
          <w:rFonts w:ascii="Times New Roman" w:hAnsi="Times New Roman"/>
          <w:sz w:val="24"/>
        </w:rPr>
        <w:t>,</w:t>
      </w:r>
      <w:r w:rsidR="00C16421" w:rsidRPr="006B19BD">
        <w:rPr>
          <w:rFonts w:ascii="Times New Roman" w:hAnsi="Times New Roman"/>
          <w:sz w:val="24"/>
        </w:rPr>
        <w:t xml:space="preserve"> </w:t>
      </w:r>
      <w:r w:rsidRPr="006B19BD">
        <w:rPr>
          <w:rFonts w:ascii="Times New Roman" w:hAnsi="Times New Roman"/>
          <w:sz w:val="24"/>
        </w:rPr>
        <w:t xml:space="preserve"> с</w:t>
      </w:r>
      <w:r w:rsidRPr="006B19BD">
        <w:rPr>
          <w:rFonts w:ascii="Times New Roman" w:hAnsi="Times New Roman"/>
          <w:sz w:val="24"/>
        </w:rPr>
        <w:t>о</w:t>
      </w:r>
      <w:r w:rsidRPr="006B19BD">
        <w:rPr>
          <w:rFonts w:ascii="Times New Roman" w:hAnsi="Times New Roman"/>
          <w:sz w:val="24"/>
        </w:rPr>
        <w:t xml:space="preserve">стояние </w:t>
      </w:r>
      <w:r w:rsidR="00C16421" w:rsidRPr="006B19BD">
        <w:rPr>
          <w:rFonts w:ascii="Times New Roman" w:hAnsi="Times New Roman"/>
          <w:sz w:val="24"/>
        </w:rPr>
        <w:t xml:space="preserve">здоровья </w:t>
      </w:r>
      <w:r w:rsidRPr="006B19BD">
        <w:rPr>
          <w:rFonts w:ascii="Times New Roman" w:hAnsi="Times New Roman"/>
          <w:sz w:val="24"/>
        </w:rPr>
        <w:t>детей. Я принимал учас</w:t>
      </w:r>
      <w:r w:rsidR="00050ABB">
        <w:rPr>
          <w:rFonts w:ascii="Times New Roman" w:hAnsi="Times New Roman"/>
          <w:sz w:val="24"/>
        </w:rPr>
        <w:t>тие в диагностике</w:t>
      </w:r>
      <w:r w:rsidR="00C16421" w:rsidRPr="006B19BD">
        <w:rPr>
          <w:rFonts w:ascii="Times New Roman" w:hAnsi="Times New Roman"/>
          <w:sz w:val="24"/>
        </w:rPr>
        <w:t xml:space="preserve"> </w:t>
      </w:r>
      <w:r w:rsidRPr="006B19BD">
        <w:rPr>
          <w:rFonts w:ascii="Times New Roman" w:hAnsi="Times New Roman"/>
          <w:sz w:val="24"/>
        </w:rPr>
        <w:t xml:space="preserve"> состояния</w:t>
      </w:r>
      <w:r w:rsidR="00C16421" w:rsidRPr="006B19BD">
        <w:rPr>
          <w:rFonts w:ascii="Times New Roman" w:hAnsi="Times New Roman"/>
          <w:sz w:val="24"/>
        </w:rPr>
        <w:t xml:space="preserve"> здоровья </w:t>
      </w:r>
      <w:r w:rsidRPr="006B19BD">
        <w:rPr>
          <w:rFonts w:ascii="Times New Roman" w:hAnsi="Times New Roman"/>
          <w:sz w:val="24"/>
        </w:rPr>
        <w:t xml:space="preserve"> учащихся нашей школы</w:t>
      </w:r>
      <w:r w:rsidR="007A6A9B" w:rsidRPr="006B19BD">
        <w:rPr>
          <w:rFonts w:ascii="Times New Roman" w:hAnsi="Times New Roman"/>
          <w:sz w:val="24"/>
        </w:rPr>
        <w:t xml:space="preserve">. </w:t>
      </w:r>
    </w:p>
    <w:p w:rsidR="007A6A9B" w:rsidRPr="006B19BD" w:rsidRDefault="00050ABB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обмена опытом выступал</w:t>
      </w:r>
      <w:r w:rsidR="007A6A9B" w:rsidRPr="006B19BD">
        <w:rPr>
          <w:rFonts w:ascii="Times New Roman" w:hAnsi="Times New Roman"/>
          <w:sz w:val="24"/>
        </w:rPr>
        <w:t xml:space="preserve"> на</w:t>
      </w:r>
      <w:r w:rsidR="00C16421" w:rsidRPr="006B19BD">
        <w:rPr>
          <w:rFonts w:ascii="Times New Roman" w:hAnsi="Times New Roman"/>
          <w:sz w:val="24"/>
        </w:rPr>
        <w:t xml:space="preserve"> Х</w:t>
      </w:r>
      <w:r w:rsidR="007A6A9B" w:rsidRPr="006B19BD">
        <w:rPr>
          <w:rFonts w:ascii="Times New Roman" w:hAnsi="Times New Roman"/>
          <w:sz w:val="24"/>
        </w:rPr>
        <w:t xml:space="preserve"> Международной конференции «Здоровое поколение – международные ориентиры XXI века».</w:t>
      </w:r>
    </w:p>
    <w:p w:rsidR="00670F72" w:rsidRPr="006B19BD" w:rsidRDefault="00050ABB" w:rsidP="006B19B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Анализируя  результат</w:t>
      </w:r>
      <w:r w:rsidR="007A6A9B" w:rsidRPr="006B19BD">
        <w:rPr>
          <w:rFonts w:ascii="Times New Roman" w:hAnsi="Times New Roman"/>
          <w:sz w:val="24"/>
        </w:rPr>
        <w:t xml:space="preserve"> этой диагностики, мною (совместно с </w:t>
      </w:r>
      <w:r w:rsidR="00CA616F">
        <w:rPr>
          <w:rFonts w:ascii="Times New Roman" w:hAnsi="Times New Roman"/>
          <w:sz w:val="24"/>
        </w:rPr>
        <w:t>коллегами</w:t>
      </w:r>
      <w:r w:rsidR="007A6A9B" w:rsidRPr="006B19BD">
        <w:rPr>
          <w:rFonts w:ascii="Times New Roman" w:hAnsi="Times New Roman"/>
          <w:sz w:val="24"/>
        </w:rPr>
        <w:t>) была ра</w:t>
      </w:r>
      <w:r w:rsidR="007A6A9B" w:rsidRPr="006B19BD">
        <w:rPr>
          <w:rFonts w:ascii="Times New Roman" w:hAnsi="Times New Roman"/>
          <w:sz w:val="24"/>
        </w:rPr>
        <w:t>з</w:t>
      </w:r>
      <w:r w:rsidR="007A6A9B" w:rsidRPr="006B19BD">
        <w:rPr>
          <w:rFonts w:ascii="Times New Roman" w:hAnsi="Times New Roman"/>
          <w:sz w:val="24"/>
        </w:rPr>
        <w:t xml:space="preserve">работана программа </w:t>
      </w:r>
      <w:r w:rsidR="00C16421" w:rsidRPr="006B19BD">
        <w:rPr>
          <w:rFonts w:ascii="Times New Roman" w:hAnsi="Times New Roman"/>
          <w:sz w:val="24"/>
        </w:rPr>
        <w:t xml:space="preserve"> </w:t>
      </w:r>
      <w:r w:rsidR="007A6A9B" w:rsidRPr="006B19BD">
        <w:rPr>
          <w:rFonts w:ascii="Times New Roman" w:hAnsi="Times New Roman"/>
          <w:sz w:val="24"/>
        </w:rPr>
        <w:t xml:space="preserve"> «</w:t>
      </w:r>
      <w:r w:rsidR="00C16421" w:rsidRPr="006B19BD">
        <w:rPr>
          <w:rFonts w:ascii="Times New Roman" w:hAnsi="Times New Roman"/>
          <w:sz w:val="24"/>
        </w:rPr>
        <w:t>Здоровье»</w:t>
      </w:r>
      <w:r w:rsidR="007E4211" w:rsidRPr="006B19BD">
        <w:rPr>
          <w:rFonts w:ascii="Times New Roman" w:hAnsi="Times New Roman"/>
          <w:sz w:val="24"/>
        </w:rPr>
        <w:t>, которая была утверждена н</w:t>
      </w:r>
      <w:r w:rsidR="007A6A9B" w:rsidRPr="006B19BD">
        <w:rPr>
          <w:rFonts w:ascii="Times New Roman" w:hAnsi="Times New Roman"/>
          <w:sz w:val="24"/>
        </w:rPr>
        <w:t>аучно</w:t>
      </w:r>
      <w:r w:rsidR="007E4211" w:rsidRPr="006B19BD">
        <w:rPr>
          <w:rFonts w:ascii="Times New Roman" w:hAnsi="Times New Roman"/>
          <w:sz w:val="24"/>
        </w:rPr>
        <w:t xml:space="preserve"> – методическим сов</w:t>
      </w:r>
      <w:r w:rsidR="007E4211" w:rsidRPr="006B19BD">
        <w:rPr>
          <w:rFonts w:ascii="Times New Roman" w:hAnsi="Times New Roman"/>
          <w:sz w:val="24"/>
        </w:rPr>
        <w:t>е</w:t>
      </w:r>
      <w:r w:rsidR="007E4211" w:rsidRPr="006B19BD">
        <w:rPr>
          <w:rFonts w:ascii="Times New Roman" w:hAnsi="Times New Roman"/>
          <w:sz w:val="24"/>
        </w:rPr>
        <w:t>том школы и принята к реализации.</w:t>
      </w:r>
    </w:p>
    <w:p w:rsidR="00552862" w:rsidRPr="006B19BD" w:rsidRDefault="00D00C8D" w:rsidP="006B19BD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6B19BD">
        <w:rPr>
          <w:rFonts w:ascii="Times New Roman" w:hAnsi="Times New Roman"/>
          <w:b/>
          <w:sz w:val="24"/>
        </w:rPr>
        <w:t xml:space="preserve"> </w:t>
      </w:r>
    </w:p>
    <w:p w:rsidR="00670F72" w:rsidRPr="006B19BD" w:rsidRDefault="00670F72" w:rsidP="006B19BD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F1FE6" w:rsidRPr="006B19BD" w:rsidRDefault="002F1FE6" w:rsidP="006B19BD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bookmarkStart w:id="1" w:name="_GoBack"/>
      <w:bookmarkEnd w:id="1"/>
    </w:p>
    <w:sectPr w:rsidR="002F1FE6" w:rsidRPr="006B19BD" w:rsidSect="002F1F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FB" w:rsidRDefault="003A6BFB" w:rsidP="00221FDC">
      <w:pPr>
        <w:spacing w:after="0" w:line="240" w:lineRule="auto"/>
      </w:pPr>
      <w:r>
        <w:separator/>
      </w:r>
    </w:p>
  </w:endnote>
  <w:endnote w:type="continuationSeparator" w:id="0">
    <w:p w:rsidR="003A6BFB" w:rsidRDefault="003A6BFB" w:rsidP="0022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29" w:rsidRDefault="008D1B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29" w:rsidRDefault="008D1B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29" w:rsidRDefault="008D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FB" w:rsidRDefault="003A6BFB" w:rsidP="00221FDC">
      <w:pPr>
        <w:spacing w:after="0" w:line="240" w:lineRule="auto"/>
      </w:pPr>
      <w:r>
        <w:separator/>
      </w:r>
    </w:p>
  </w:footnote>
  <w:footnote w:type="continuationSeparator" w:id="0">
    <w:p w:rsidR="003A6BFB" w:rsidRDefault="003A6BFB" w:rsidP="00221FDC">
      <w:pPr>
        <w:spacing w:after="0" w:line="240" w:lineRule="auto"/>
      </w:pPr>
      <w:r>
        <w:continuationSeparator/>
      </w:r>
    </w:p>
  </w:footnote>
  <w:footnote w:id="1">
    <w:p w:rsidR="008D1B29" w:rsidRDefault="008D1B29" w:rsidP="00FC3BBF">
      <w:pPr>
        <w:pStyle w:val="aa"/>
        <w:jc w:val="both"/>
      </w:pPr>
      <w:r>
        <w:rPr>
          <w:rStyle w:val="ac"/>
        </w:rPr>
        <w:footnoteRef/>
      </w:r>
      <w:r>
        <w:t xml:space="preserve"> Осин А.В. Открытые образовательные модульные мультимедиа системы. – М.: Агентство ”Изд</w:t>
      </w:r>
      <w:r>
        <w:t>а</w:t>
      </w:r>
      <w:r>
        <w:t>тельский сервис”,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29" w:rsidRDefault="008D1B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29" w:rsidRDefault="008D1B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29" w:rsidRDefault="008D1B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DA8"/>
    <w:multiLevelType w:val="hybridMultilevel"/>
    <w:tmpl w:val="4202BE7A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5E0"/>
    <w:multiLevelType w:val="hybridMultilevel"/>
    <w:tmpl w:val="9604A6C0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B3915"/>
    <w:multiLevelType w:val="hybridMultilevel"/>
    <w:tmpl w:val="28E2BE4E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0618"/>
    <w:multiLevelType w:val="hybridMultilevel"/>
    <w:tmpl w:val="09984F4E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26CCF"/>
    <w:multiLevelType w:val="hybridMultilevel"/>
    <w:tmpl w:val="2570AEB0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0A02"/>
    <w:multiLevelType w:val="hybridMultilevel"/>
    <w:tmpl w:val="3626E006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F5A4F"/>
    <w:multiLevelType w:val="hybridMultilevel"/>
    <w:tmpl w:val="8FE6CF12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A3DA4"/>
    <w:multiLevelType w:val="hybridMultilevel"/>
    <w:tmpl w:val="F434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55145"/>
    <w:multiLevelType w:val="hybridMultilevel"/>
    <w:tmpl w:val="171E2364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523A3"/>
    <w:multiLevelType w:val="hybridMultilevel"/>
    <w:tmpl w:val="A7EC7B66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43BDE"/>
    <w:multiLevelType w:val="hybridMultilevel"/>
    <w:tmpl w:val="FADC7B18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62CD2"/>
    <w:multiLevelType w:val="hybridMultilevel"/>
    <w:tmpl w:val="81565C8C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46246"/>
    <w:multiLevelType w:val="hybridMultilevel"/>
    <w:tmpl w:val="E2C2DFAC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00506"/>
    <w:multiLevelType w:val="hybridMultilevel"/>
    <w:tmpl w:val="C63A35F4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9462D"/>
    <w:multiLevelType w:val="hybridMultilevel"/>
    <w:tmpl w:val="D9ECE0DA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11488"/>
    <w:multiLevelType w:val="hybridMultilevel"/>
    <w:tmpl w:val="6F4C505C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00A77"/>
    <w:multiLevelType w:val="hybridMultilevel"/>
    <w:tmpl w:val="5148A080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21764"/>
    <w:multiLevelType w:val="hybridMultilevel"/>
    <w:tmpl w:val="1B82893E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73325"/>
    <w:multiLevelType w:val="hybridMultilevel"/>
    <w:tmpl w:val="81FE6AF0"/>
    <w:lvl w:ilvl="0" w:tplc="7054E4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2"/>
  </w:num>
  <w:num w:numId="5">
    <w:abstractNumId w:val="14"/>
  </w:num>
  <w:num w:numId="6">
    <w:abstractNumId w:val="0"/>
  </w:num>
  <w:num w:numId="7">
    <w:abstractNumId w:val="7"/>
  </w:num>
  <w:num w:numId="8">
    <w:abstractNumId w:val="16"/>
  </w:num>
  <w:num w:numId="9">
    <w:abstractNumId w:val="2"/>
  </w:num>
  <w:num w:numId="10">
    <w:abstractNumId w:val="17"/>
  </w:num>
  <w:num w:numId="11">
    <w:abstractNumId w:val="4"/>
  </w:num>
  <w:num w:numId="12">
    <w:abstractNumId w:val="15"/>
  </w:num>
  <w:num w:numId="13">
    <w:abstractNumId w:val="8"/>
  </w:num>
  <w:num w:numId="14">
    <w:abstractNumId w:val="1"/>
  </w:num>
  <w:num w:numId="15">
    <w:abstractNumId w:val="6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F72"/>
    <w:rsid w:val="000144C7"/>
    <w:rsid w:val="00016648"/>
    <w:rsid w:val="0002579B"/>
    <w:rsid w:val="0003054A"/>
    <w:rsid w:val="00050ABB"/>
    <w:rsid w:val="00070A78"/>
    <w:rsid w:val="000941FC"/>
    <w:rsid w:val="00095733"/>
    <w:rsid w:val="00097EC3"/>
    <w:rsid w:val="00127AAE"/>
    <w:rsid w:val="00151772"/>
    <w:rsid w:val="00197A1A"/>
    <w:rsid w:val="001A1BB8"/>
    <w:rsid w:val="001A410D"/>
    <w:rsid w:val="001B0DE7"/>
    <w:rsid w:val="00221FDC"/>
    <w:rsid w:val="002B5909"/>
    <w:rsid w:val="002F1B6C"/>
    <w:rsid w:val="002F1FE6"/>
    <w:rsid w:val="00311519"/>
    <w:rsid w:val="00333E7F"/>
    <w:rsid w:val="00347533"/>
    <w:rsid w:val="00366DF0"/>
    <w:rsid w:val="003857C7"/>
    <w:rsid w:val="003A6BFB"/>
    <w:rsid w:val="003E5126"/>
    <w:rsid w:val="003E6A4B"/>
    <w:rsid w:val="00406715"/>
    <w:rsid w:val="00425C4F"/>
    <w:rsid w:val="00453818"/>
    <w:rsid w:val="00454B61"/>
    <w:rsid w:val="00474C83"/>
    <w:rsid w:val="004D510D"/>
    <w:rsid w:val="005412A2"/>
    <w:rsid w:val="00552862"/>
    <w:rsid w:val="00554842"/>
    <w:rsid w:val="00581DB4"/>
    <w:rsid w:val="005E41F6"/>
    <w:rsid w:val="005E6EC5"/>
    <w:rsid w:val="00603E2F"/>
    <w:rsid w:val="00670F72"/>
    <w:rsid w:val="00673A92"/>
    <w:rsid w:val="00680CF5"/>
    <w:rsid w:val="00683708"/>
    <w:rsid w:val="006B19BD"/>
    <w:rsid w:val="006E09A6"/>
    <w:rsid w:val="006F0169"/>
    <w:rsid w:val="006F62D1"/>
    <w:rsid w:val="007414A0"/>
    <w:rsid w:val="0078097C"/>
    <w:rsid w:val="00786D9B"/>
    <w:rsid w:val="007A6A9B"/>
    <w:rsid w:val="007C2B5E"/>
    <w:rsid w:val="007E4211"/>
    <w:rsid w:val="007E6A96"/>
    <w:rsid w:val="007F0489"/>
    <w:rsid w:val="00800E39"/>
    <w:rsid w:val="00804E97"/>
    <w:rsid w:val="00816314"/>
    <w:rsid w:val="00832FD3"/>
    <w:rsid w:val="00875826"/>
    <w:rsid w:val="0087640D"/>
    <w:rsid w:val="0088026F"/>
    <w:rsid w:val="00881858"/>
    <w:rsid w:val="008D1B29"/>
    <w:rsid w:val="009033FC"/>
    <w:rsid w:val="009C7256"/>
    <w:rsid w:val="009F35B4"/>
    <w:rsid w:val="00A1408A"/>
    <w:rsid w:val="00A140ED"/>
    <w:rsid w:val="00A24047"/>
    <w:rsid w:val="00A54EC0"/>
    <w:rsid w:val="00A87547"/>
    <w:rsid w:val="00A929DA"/>
    <w:rsid w:val="00A97FCF"/>
    <w:rsid w:val="00AA6273"/>
    <w:rsid w:val="00AD4C52"/>
    <w:rsid w:val="00B13135"/>
    <w:rsid w:val="00B31292"/>
    <w:rsid w:val="00B344E5"/>
    <w:rsid w:val="00BB0B4D"/>
    <w:rsid w:val="00BC6D88"/>
    <w:rsid w:val="00BE5AC5"/>
    <w:rsid w:val="00BF4F75"/>
    <w:rsid w:val="00C1596F"/>
    <w:rsid w:val="00C16421"/>
    <w:rsid w:val="00C22BBD"/>
    <w:rsid w:val="00C37F7F"/>
    <w:rsid w:val="00C43244"/>
    <w:rsid w:val="00C77EC1"/>
    <w:rsid w:val="00C94EF1"/>
    <w:rsid w:val="00CA616F"/>
    <w:rsid w:val="00CC6CEA"/>
    <w:rsid w:val="00D00C8D"/>
    <w:rsid w:val="00D31CD7"/>
    <w:rsid w:val="00D4138B"/>
    <w:rsid w:val="00D461F6"/>
    <w:rsid w:val="00D50168"/>
    <w:rsid w:val="00D558A1"/>
    <w:rsid w:val="00DD6939"/>
    <w:rsid w:val="00E41A45"/>
    <w:rsid w:val="00F029A9"/>
    <w:rsid w:val="00F2160F"/>
    <w:rsid w:val="00F40168"/>
    <w:rsid w:val="00F510A0"/>
    <w:rsid w:val="00FA2AF8"/>
    <w:rsid w:val="00FB7258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11519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Обычный (веб) Знак"/>
    <w:basedOn w:val="a0"/>
    <w:link w:val="a3"/>
    <w:uiPriority w:val="99"/>
    <w:rsid w:val="0031151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22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FDC"/>
  </w:style>
  <w:style w:type="paragraph" w:styleId="a7">
    <w:name w:val="footer"/>
    <w:basedOn w:val="a"/>
    <w:link w:val="a8"/>
    <w:uiPriority w:val="99"/>
    <w:unhideWhenUsed/>
    <w:rsid w:val="0022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FDC"/>
  </w:style>
  <w:style w:type="character" w:styleId="a9">
    <w:name w:val="Hyperlink"/>
    <w:uiPriority w:val="99"/>
    <w:unhideWhenUsed/>
    <w:rsid w:val="00FC3BBF"/>
    <w:rPr>
      <w:color w:val="0000FF"/>
      <w:u w:val="single"/>
    </w:rPr>
  </w:style>
  <w:style w:type="paragraph" w:styleId="aa">
    <w:name w:val="footnote text"/>
    <w:basedOn w:val="a"/>
    <w:link w:val="ab"/>
    <w:semiHidden/>
    <w:rsid w:val="00FC3BB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FC3BBF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footnote reference"/>
    <w:semiHidden/>
    <w:rsid w:val="00FC3BBF"/>
    <w:rPr>
      <w:vertAlign w:val="superscript"/>
    </w:rPr>
  </w:style>
  <w:style w:type="paragraph" w:styleId="ad">
    <w:name w:val="List Paragraph"/>
    <w:basedOn w:val="a"/>
    <w:uiPriority w:val="34"/>
    <w:qFormat/>
    <w:rsid w:val="00FC3BB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C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3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.gov.ru/files/materials/5692/pict1.jp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fcior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3E67-52F2-4ED2-9888-046957FF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32</cp:revision>
  <cp:lastPrinted>2013-01-14T15:42:00Z</cp:lastPrinted>
  <dcterms:created xsi:type="dcterms:W3CDTF">2011-10-23T14:57:00Z</dcterms:created>
  <dcterms:modified xsi:type="dcterms:W3CDTF">2013-01-14T15:43:00Z</dcterms:modified>
</cp:coreProperties>
</file>