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AC" w:rsidRPr="00AD6AC9" w:rsidRDefault="009F1DAC" w:rsidP="00AD6AC9">
      <w:pPr>
        <w:shd w:val="clear" w:color="auto" w:fill="FFFFFF"/>
        <w:spacing w:before="300" w:after="150" w:line="240" w:lineRule="auto"/>
        <w:jc w:val="center"/>
        <w:outlineLvl w:val="1"/>
        <w:rPr>
          <w:rFonts w:ascii="Times New Roman" w:eastAsia="Times New Roman" w:hAnsi="Times New Roman" w:cs="Times New Roman"/>
          <w:b/>
          <w:color w:val="333333"/>
          <w:sz w:val="24"/>
          <w:szCs w:val="24"/>
          <w:lang w:eastAsia="ru-RU"/>
        </w:rPr>
      </w:pPr>
      <w:r w:rsidRPr="00AD6AC9">
        <w:rPr>
          <w:rFonts w:ascii="Times New Roman" w:eastAsia="Times New Roman" w:hAnsi="Times New Roman" w:cs="Times New Roman"/>
          <w:b/>
          <w:color w:val="333333"/>
          <w:sz w:val="24"/>
          <w:szCs w:val="24"/>
          <w:lang w:eastAsia="ru-RU"/>
        </w:rPr>
        <w:t>Приёмы работы с художественным текстом</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Современные ученики и родители осознают, что владение родным языком, умение общаться и вести диалог в предложенной речевой ситуации – это важные составляющие профессиональных умений, основа успешной карьеры и духовного здоровья человека. Отсюда социальный заказ - школа обязана обеспечить речевое развитие ребёнка. Это задача в первую очередь - словесника.</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Её решение невозможно без работы с текстом и средствами выразительности. Текст, с одной стороны, превращается в объект исследования, а с другой - в результат творческой деятельности ученика. Работа с ним предполагает формирование навыков выразительной речи, наблюдение за использованием языковых средств выразительности в лучших образцах художественной литературы.</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Целенаправленная работа педагога над средствами изобразительности позволяет обогатить речь учащихся, сделать её более яркой и эмоциональной, помогает юному читателю понять идейное богатство художественных произведений, приблизиться к разгадке авторского замысла.</w:t>
      </w:r>
    </w:p>
    <w:p w:rsidR="009F1DAC" w:rsidRPr="00AD6AC9" w:rsidRDefault="009F1DAC" w:rsidP="00AD6AC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000000"/>
          <w:sz w:val="24"/>
          <w:szCs w:val="24"/>
          <w:shd w:val="clear" w:color="auto" w:fill="FFFFFF"/>
          <w:lang w:eastAsia="ru-RU"/>
        </w:rPr>
        <w:t>Изучение средств художественной изобразительности в школе может включать этапы:</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000000"/>
          <w:sz w:val="24"/>
          <w:szCs w:val="24"/>
          <w:shd w:val="clear" w:color="auto" w:fill="FFFFFF"/>
          <w:lang w:eastAsia="ru-RU"/>
        </w:rPr>
        <w:t>1.Формирование системного представления об изобразительно-выразительных средствах языка (введение понятия, работа с терминами и текстами). На этом этапе уместны словари терминов, буклеты.</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2.Формирование умения находить средство выразительности в предложении (задание №7 ОГЭ по русскому языку) и в тексте (задания №12-13 ЕГЭ по литературе).</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3.Определение роли средств выразительности в тексте (задание №1.2.2 ОГЭ по литературе) и в рецензии (26 задание ЕГЭ по русскому языку).</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4.Н</w:t>
      </w:r>
      <w:r w:rsidRPr="00AD6AC9">
        <w:rPr>
          <w:rFonts w:ascii="Times New Roman" w:eastAsia="Times New Roman" w:hAnsi="Times New Roman" w:cs="Times New Roman"/>
          <w:color w:val="000000"/>
          <w:sz w:val="24"/>
          <w:szCs w:val="24"/>
          <w:shd w:val="clear" w:color="auto" w:fill="FFFFFF"/>
          <w:lang w:eastAsia="ru-RU"/>
        </w:rPr>
        <w:t>аблюдение за ролью средств выразительности в раскрытии</w:t>
      </w:r>
      <w:r w:rsidRPr="00AD6AC9">
        <w:rPr>
          <w:rFonts w:ascii="Times New Roman" w:eastAsia="Times New Roman" w:hAnsi="Times New Roman" w:cs="Times New Roman"/>
          <w:color w:val="000000"/>
          <w:sz w:val="24"/>
          <w:szCs w:val="24"/>
          <w:shd w:val="clear" w:color="auto" w:fill="FFFFFF"/>
          <w:lang w:eastAsia="ru-RU"/>
        </w:rPr>
        <w:br/>
        <w:t>авторской позиции и при написании комментария к проблеме текста (26 задание ЕГЭ по русскому языку).</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000000"/>
          <w:sz w:val="24"/>
          <w:szCs w:val="24"/>
          <w:shd w:val="clear" w:color="auto" w:fill="FFFFFF"/>
          <w:lang w:eastAsia="ru-RU"/>
        </w:rPr>
        <w:t>5. Обучение умению создавать по образцу речевое высказывание, содержащее предложенное средство.</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000000"/>
          <w:sz w:val="24"/>
          <w:szCs w:val="24"/>
          <w:shd w:val="clear" w:color="auto" w:fill="FFFFFF"/>
          <w:lang w:eastAsia="ru-RU"/>
        </w:rPr>
        <w:t>6.Создание собственных письменных и устных высказываний, содержащих средства художественной изобразительности.</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Работу с теоретическим материалом выстраиваю следующим образом. Во-первых, с самого начала разграничиваю фонетические, морфологические, словообразовательные, лексические и синтаксические средства языка составляю опорные таблицы с терминами и примерами из текстов. Например, в 5 классе.</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Во-вторых, делю на группы: тропы, приёмы, лексические и синтаксические средства. Такая классификация продиктована содержанием задания №26 ЕГЭ по русскому языку. Она помогает прийти к единому восприятию средств выразительности при всей неоднозначности лингвистических подходов и взглядов (например, понятие эпитета раскрывается лингвистами по-разному). Слайд-таблица (средства по группам)</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Одним из видов работы на данном этапе может быть задание</w:t>
      </w:r>
      <w:r w:rsidRPr="00AD6AC9">
        <w:rPr>
          <w:rFonts w:ascii="Times New Roman" w:eastAsia="Times New Roman" w:hAnsi="Times New Roman" w:cs="Times New Roman"/>
          <w:b/>
          <w:bCs/>
          <w:color w:val="333333"/>
          <w:sz w:val="24"/>
          <w:szCs w:val="24"/>
          <w:lang w:eastAsia="ru-RU"/>
        </w:rPr>
        <w:t>:</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Какие </w:t>
      </w:r>
      <w:r w:rsidRPr="00AD6AC9">
        <w:rPr>
          <w:rFonts w:ascii="Times New Roman" w:eastAsia="Times New Roman" w:hAnsi="Times New Roman" w:cs="Times New Roman"/>
          <w:color w:val="333333"/>
          <w:sz w:val="24"/>
          <w:szCs w:val="24"/>
          <w:u w:val="single"/>
          <w:lang w:eastAsia="ru-RU"/>
        </w:rPr>
        <w:t>тропы</w:t>
      </w:r>
      <w:r w:rsidRPr="00AD6AC9">
        <w:rPr>
          <w:rFonts w:ascii="Times New Roman" w:eastAsia="Times New Roman" w:hAnsi="Times New Roman" w:cs="Times New Roman"/>
          <w:color w:val="333333"/>
          <w:sz w:val="24"/>
          <w:szCs w:val="24"/>
          <w:lang w:eastAsia="ru-RU"/>
        </w:rPr>
        <w:t> использует автор для усиления выразительности речи? Укажите их в тексте.</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i/>
          <w:iCs/>
          <w:color w:val="333333"/>
          <w:sz w:val="24"/>
          <w:szCs w:val="24"/>
          <w:lang w:eastAsia="ru-RU"/>
        </w:rPr>
        <w:t>Белые свежие цветы водяных лилий были как розы в свете горящего утра. Капли красной росы падали с наклонившейся ивы в воду, распространяя красные, с чёрной тенью, круги. Старик рыболов прошёл по лугам, и в руке у него красным огнём полыхала крупная пойманная рыба</w:t>
      </w:r>
      <w:r w:rsidRPr="00AD6AC9">
        <w:rPr>
          <w:rFonts w:ascii="Times New Roman" w:eastAsia="Times New Roman" w:hAnsi="Times New Roman" w:cs="Times New Roman"/>
          <w:color w:val="333333"/>
          <w:sz w:val="24"/>
          <w:szCs w:val="24"/>
          <w:lang w:eastAsia="ru-RU"/>
        </w:rPr>
        <w:t>. (В.А.Солоухин)</w:t>
      </w:r>
    </w:p>
    <w:p w:rsidR="009F1DAC" w:rsidRPr="00AD6AC9" w:rsidRDefault="009F1DAC" w:rsidP="009F1DA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лексический повтор</w:t>
      </w:r>
    </w:p>
    <w:p w:rsidR="009F1DAC" w:rsidRPr="00AD6AC9" w:rsidRDefault="009F1DAC" w:rsidP="009F1DA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разговорная лексика</w:t>
      </w:r>
    </w:p>
    <w:p w:rsidR="009F1DAC" w:rsidRPr="00AD6AC9" w:rsidRDefault="009F1DAC" w:rsidP="009F1DA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эпитет</w:t>
      </w:r>
    </w:p>
    <w:p w:rsidR="009F1DAC" w:rsidRPr="00AD6AC9" w:rsidRDefault="009F1DAC" w:rsidP="009F1DA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риторическое обращение</w:t>
      </w:r>
    </w:p>
    <w:p w:rsidR="009F1DAC" w:rsidRPr="00AD6AC9" w:rsidRDefault="009F1DAC" w:rsidP="009F1DA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сравнение</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Ученики без труда отбросят всё, что </w:t>
      </w:r>
      <w:r w:rsidRPr="00AD6AC9">
        <w:rPr>
          <w:rFonts w:ascii="Times New Roman" w:eastAsia="Times New Roman" w:hAnsi="Times New Roman" w:cs="Times New Roman"/>
          <w:b/>
          <w:bCs/>
          <w:color w:val="333333"/>
          <w:sz w:val="24"/>
          <w:szCs w:val="24"/>
          <w:lang w:eastAsia="ru-RU"/>
        </w:rPr>
        <w:t>не относится к тропам</w:t>
      </w:r>
      <w:r w:rsidRPr="00AD6AC9">
        <w:rPr>
          <w:rFonts w:ascii="Times New Roman" w:eastAsia="Times New Roman" w:hAnsi="Times New Roman" w:cs="Times New Roman"/>
          <w:color w:val="333333"/>
          <w:sz w:val="24"/>
          <w:szCs w:val="24"/>
          <w:lang w:eastAsia="ru-RU"/>
        </w:rPr>
        <w:t> (1,2,4).</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u w:val="single"/>
          <w:lang w:eastAsia="ru-RU"/>
        </w:rPr>
        <w:lastRenderedPageBreak/>
        <w:t>Учителю следует помнить, что теория – это инструмент проникновения в произведение, а не самоцель,</w:t>
      </w:r>
      <w:r w:rsidRPr="00AD6AC9">
        <w:rPr>
          <w:rFonts w:ascii="Times New Roman" w:eastAsia="Times New Roman" w:hAnsi="Times New Roman" w:cs="Times New Roman"/>
          <w:color w:val="333333"/>
          <w:sz w:val="24"/>
          <w:szCs w:val="24"/>
          <w:lang w:eastAsia="ru-RU"/>
        </w:rPr>
        <w:t> поэтому уже в 5 классе предлагаю задание</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«Найди средство и определи его роль в создании настроения, образа». Например, в стихотворении «Зимнее утро» А.С.Пушкина:</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Чтобы показать роль того или иного средства выразительности, можно использовать лингвистические эксперименты:</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u w:val="single"/>
          <w:shd w:val="clear" w:color="auto" w:fill="FFFFFF"/>
          <w:lang w:eastAsia="ru-RU"/>
        </w:rPr>
        <w:t>Устранение данного языкового средства из текста</w:t>
      </w:r>
      <w:r w:rsidRPr="00AD6AC9">
        <w:rPr>
          <w:rFonts w:ascii="Times New Roman" w:eastAsia="Times New Roman" w:hAnsi="Times New Roman" w:cs="Times New Roman"/>
          <w:color w:val="333333"/>
          <w:sz w:val="24"/>
          <w:szCs w:val="24"/>
          <w:shd w:val="clear" w:color="auto" w:fill="FFFFFF"/>
          <w:lang w:eastAsia="ru-RU"/>
        </w:rPr>
        <w:t>. Например, убрать все прилагательные в отрывке из рассказа И.С. Тургенева «Бежин луг».</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Вывод, к которому придут дети: </w:t>
      </w:r>
      <w:r w:rsidRPr="00AD6AC9">
        <w:rPr>
          <w:rFonts w:ascii="Times New Roman" w:eastAsia="Times New Roman" w:hAnsi="Times New Roman" w:cs="Times New Roman"/>
          <w:i/>
          <w:iCs/>
          <w:color w:val="333333"/>
          <w:sz w:val="24"/>
          <w:szCs w:val="24"/>
          <w:lang w:eastAsia="ru-RU"/>
        </w:rPr>
        <w:t>автор использовал по преимуществу эпитеты, так как преследовал цель – показать яркие признаки природы в летний день.</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i/>
          <w:iCs/>
          <w:color w:val="333333"/>
          <w:sz w:val="24"/>
          <w:szCs w:val="24"/>
          <w:u w:val="single"/>
          <w:lang w:eastAsia="ru-RU"/>
        </w:rPr>
        <w:t>З</w:t>
      </w:r>
      <w:r w:rsidRPr="00AD6AC9">
        <w:rPr>
          <w:rFonts w:ascii="Times New Roman" w:eastAsia="Times New Roman" w:hAnsi="Times New Roman" w:cs="Times New Roman"/>
          <w:color w:val="333333"/>
          <w:sz w:val="24"/>
          <w:szCs w:val="24"/>
          <w:u w:val="single"/>
          <w:shd w:val="clear" w:color="auto" w:fill="FFFFFF"/>
          <w:lang w:eastAsia="ru-RU"/>
        </w:rPr>
        <w:t>амена языкового элемента синонимом</w:t>
      </w:r>
      <w:r w:rsidRPr="00AD6AC9">
        <w:rPr>
          <w:rFonts w:ascii="Times New Roman" w:eastAsia="Times New Roman" w:hAnsi="Times New Roman" w:cs="Times New Roman"/>
          <w:color w:val="333333"/>
          <w:sz w:val="24"/>
          <w:szCs w:val="24"/>
          <w:shd w:val="clear" w:color="auto" w:fill="FFFFFF"/>
          <w:lang w:eastAsia="ru-RU"/>
        </w:rPr>
        <w:t>. Например, заменить слово</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«идёт» словом «шагает» в рассказе А.П.Чехова «Хамелеон». Вывод детей: в тексте используются слова, замена которых даже синонимом разрушает авторский замысел.</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u w:val="single"/>
          <w:shd w:val="clear" w:color="auto" w:fill="FFFFFF"/>
          <w:lang w:eastAsia="ru-RU"/>
        </w:rPr>
        <w:t>Замена слов фразеологизмами</w:t>
      </w:r>
      <w:r w:rsidRPr="00AD6AC9">
        <w:rPr>
          <w:rFonts w:ascii="Times New Roman" w:eastAsia="Times New Roman" w:hAnsi="Times New Roman" w:cs="Times New Roman"/>
          <w:color w:val="333333"/>
          <w:sz w:val="24"/>
          <w:szCs w:val="24"/>
          <w:shd w:val="clear" w:color="auto" w:fill="FFFFFF"/>
          <w:lang w:eastAsia="ru-RU"/>
        </w:rPr>
        <w:t>.</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Такой эксперимент докажет способность фразеологизмов привносить в текст яркость и эмоциональность.</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u w:val="single"/>
          <w:shd w:val="clear" w:color="auto" w:fill="FFFFFF"/>
          <w:lang w:eastAsia="ru-RU"/>
        </w:rPr>
        <w:t>Продолжи стихотворную строку фразеологизмом</w:t>
      </w:r>
      <w:r w:rsidRPr="00AD6AC9">
        <w:rPr>
          <w:rFonts w:ascii="Times New Roman" w:eastAsia="Times New Roman" w:hAnsi="Times New Roman" w:cs="Times New Roman"/>
          <w:color w:val="333333"/>
          <w:sz w:val="24"/>
          <w:szCs w:val="24"/>
          <w:shd w:val="clear" w:color="auto" w:fill="FFFFFF"/>
          <w:lang w:eastAsia="ru-RU"/>
        </w:rPr>
        <w:t>.</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Выполняя подобные задания, дети испытывают радость творчества. Чтобы они почувствовали себя в полной мере творцами, предлагаю им создать с помощью союза сравнение, а затем метафору путём устранения сравнительного союза</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Например:</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1.Вода от лунного света поблёскивала, </w:t>
      </w:r>
      <w:r w:rsidRPr="00AD6AC9">
        <w:rPr>
          <w:rFonts w:ascii="Times New Roman" w:eastAsia="Times New Roman" w:hAnsi="Times New Roman" w:cs="Times New Roman"/>
          <w:color w:val="333333"/>
          <w:sz w:val="24"/>
          <w:szCs w:val="24"/>
          <w:u w:val="single"/>
          <w:lang w:eastAsia="ru-RU"/>
        </w:rPr>
        <w:t>словно серебро</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2.Лес точно терем расписной.</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Лес - терем расписной.</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Организовать работу над выразительными средствами можно, используя групповые формы взаимодействия учеников. Например, при изучении поэмы «Медный всадник» А.С.Пушкина предложить группам свои задания</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b/>
          <w:bCs/>
          <w:color w:val="333333"/>
          <w:sz w:val="24"/>
          <w:szCs w:val="24"/>
          <w:lang w:eastAsia="ru-RU"/>
        </w:rPr>
        <w:t>Первой группе</w:t>
      </w:r>
      <w:r w:rsidRPr="00AD6AC9">
        <w:rPr>
          <w:rFonts w:ascii="Times New Roman" w:eastAsia="Times New Roman" w:hAnsi="Times New Roman" w:cs="Times New Roman"/>
          <w:color w:val="333333"/>
          <w:sz w:val="24"/>
          <w:szCs w:val="24"/>
          <w:lang w:eastAsia="ru-RU"/>
        </w:rPr>
        <w:t>: провести исследование фрагмента «Люблю тебя, Петра творенье…», выписать тропы, создающие образ города, проследить, как средства выразительности помогают достичь торжественности слога, сделать вывод.</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b/>
          <w:bCs/>
          <w:color w:val="333333"/>
          <w:sz w:val="24"/>
          <w:szCs w:val="24"/>
          <w:lang w:eastAsia="ru-RU"/>
        </w:rPr>
        <w:t>Второй группе: </w:t>
      </w:r>
      <w:r w:rsidRPr="00AD6AC9">
        <w:rPr>
          <w:rFonts w:ascii="Times New Roman" w:eastAsia="Times New Roman" w:hAnsi="Times New Roman" w:cs="Times New Roman"/>
          <w:color w:val="333333"/>
          <w:sz w:val="24"/>
          <w:szCs w:val="24"/>
          <w:lang w:eastAsia="ru-RU"/>
        </w:rPr>
        <w:t>Анализируя Вступление, составить цветовую гамму отрывка</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 </w:t>
      </w:r>
    </w:p>
    <w:tbl>
      <w:tblPr>
        <w:tblW w:w="0" w:type="auto"/>
        <w:tblInd w:w="106"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4659"/>
        <w:gridCol w:w="4971"/>
      </w:tblGrid>
      <w:tr w:rsidR="009F1DAC" w:rsidRPr="00AD6AC9" w:rsidTr="009F1DAC">
        <w:tc>
          <w:tcPr>
            <w:tcW w:w="96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F1DAC" w:rsidRPr="00AD6AC9" w:rsidRDefault="009F1DAC" w:rsidP="009F1DAC">
            <w:pPr>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Поэма «Медный всадник» (работа в группах)</w:t>
            </w:r>
          </w:p>
        </w:tc>
      </w:tr>
      <w:tr w:rsidR="009F1DAC" w:rsidRPr="00AD6AC9" w:rsidTr="009F1DAC">
        <w:tc>
          <w:tcPr>
            <w:tcW w:w="4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F1DAC" w:rsidRPr="00AD6AC9" w:rsidRDefault="009F1DAC" w:rsidP="009F1DAC">
            <w:pPr>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1группа</w:t>
            </w:r>
          </w:p>
          <w:p w:rsidR="009F1DAC" w:rsidRPr="00AD6AC9" w:rsidRDefault="009F1DAC" w:rsidP="009F1DAC">
            <w:pPr>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Образ Петербурга в поэме</w:t>
            </w:r>
          </w:p>
        </w:tc>
        <w:tc>
          <w:tcPr>
            <w:tcW w:w="49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F1DAC" w:rsidRPr="00AD6AC9" w:rsidRDefault="009F1DAC" w:rsidP="009F1DAC">
            <w:pPr>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Выпишите метафоры, сравнения, эпитетов, метонимии. Определите их роль.</w:t>
            </w:r>
          </w:p>
        </w:tc>
      </w:tr>
      <w:tr w:rsidR="009F1DAC" w:rsidRPr="00AD6AC9" w:rsidTr="009F1DAC">
        <w:tc>
          <w:tcPr>
            <w:tcW w:w="4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F1DAC" w:rsidRPr="00AD6AC9" w:rsidRDefault="009F1DAC" w:rsidP="009F1DAC">
            <w:pPr>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2 группа</w:t>
            </w:r>
          </w:p>
          <w:p w:rsidR="009F1DAC" w:rsidRPr="00AD6AC9" w:rsidRDefault="009F1DAC" w:rsidP="009F1DAC">
            <w:pPr>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Проблема народного бунта в поэме</w:t>
            </w:r>
          </w:p>
        </w:tc>
        <w:tc>
          <w:tcPr>
            <w:tcW w:w="49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F1DAC" w:rsidRPr="00AD6AC9" w:rsidRDefault="009F1DAC" w:rsidP="009F1DAC">
            <w:pPr>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Роль сравнений в создании образа наводнения</w:t>
            </w:r>
          </w:p>
        </w:tc>
      </w:tr>
    </w:tbl>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 </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Выпускнику, выполняющему 27 задание ЕГЭ по русскому языку, для успешного написания сочинения-рассуждения по тексту необходимо прокомментировать проблему и определить авторскую позицию.</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shd w:val="clear" w:color="auto" w:fill="FFFFFF"/>
          <w:lang w:eastAsia="ru-RU"/>
        </w:rPr>
        <w:t>Помочь в создании комментария ученику может текст рецензии из задания №26, ведь средства выразительности речи, безусловно, привлекают внимание читателя к идее текста. Отмечая примеры-</w:t>
      </w:r>
      <w:r w:rsidRPr="00AD6AC9">
        <w:rPr>
          <w:rFonts w:ascii="Times New Roman" w:eastAsia="Times New Roman" w:hAnsi="Times New Roman" w:cs="Times New Roman"/>
          <w:color w:val="333333"/>
          <w:sz w:val="24"/>
          <w:szCs w:val="24"/>
          <w:shd w:val="clear" w:color="auto" w:fill="FFFFFF"/>
          <w:lang w:eastAsia="ru-RU"/>
        </w:rPr>
        <w:lastRenderedPageBreak/>
        <w:t>иллюстрации и средства выразительности, выпускник должен понимать, какое они имеют отношение к раскрываемой проблеме.</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Например, рассказ К.Г.Паустовского «Маленькая порция яда»</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В данном тексте Константин Георгиевич Паустовский размышляет о том, каким же должен быть настоящий писатель. Только ли талант и призвание определяют настоящего художника слова?</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Автор привлекает внимание читателей к данной проблеме, рассказывая о диалоге рассказчика со странным сельским аптекарем…Противопоставление, использованное автором, показывает, насколько важно для писателя именно умение размышлять над жизнью. Благодаря этому умению человек приобретет бесценный жизненный опыт, на который указывает метафора, использованная Паустовским в 39 предложении: «Чтобы жизнь пропитала вас!».</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333333"/>
          <w:sz w:val="24"/>
          <w:szCs w:val="24"/>
          <w:lang w:eastAsia="ru-RU"/>
        </w:rPr>
        <w:t>В художественном тексте позиция автора, как правило, не выражена прямо. При её определении колоссальную роль играют средства выразительности. Например, в рассказе В.Астафьева «На закате дня» писатель не даёт оценки действиям героев, словесно не выражает своего негативного отношения к девушкам. Однако средства языковой выразительности (оценочная и разговорная лексика, метафоры, градация, авторская ирония, доходящая до сарказма) позволяют безошибочно определить авторское неприятие вульгарности и жестокости «девиц».</w:t>
      </w:r>
    </w:p>
    <w:p w:rsidR="009F1DAC" w:rsidRPr="00AD6AC9" w:rsidRDefault="009F1DAC" w:rsidP="009F1DA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AD6AC9">
        <w:rPr>
          <w:rFonts w:ascii="Times New Roman" w:eastAsia="Times New Roman" w:hAnsi="Times New Roman" w:cs="Times New Roman"/>
          <w:color w:val="000000"/>
          <w:sz w:val="24"/>
          <w:szCs w:val="24"/>
          <w:lang w:eastAsia="ru-RU"/>
        </w:rPr>
        <w:t>Работа над изобразительно-выразительными средствами языка на материале текстов является эффективным средством формирования речевой культуры ученика.</w:t>
      </w:r>
    </w:p>
    <w:p w:rsidR="00DA20AB" w:rsidRPr="009F1DAC" w:rsidRDefault="00DA20AB" w:rsidP="009F1DAC">
      <w:pPr>
        <w:rPr>
          <w:szCs w:val="56"/>
        </w:rPr>
      </w:pPr>
    </w:p>
    <w:sectPr w:rsidR="00DA20AB" w:rsidRPr="009F1DAC" w:rsidSect="00990B3F">
      <w:pgSz w:w="11906" w:h="16838"/>
      <w:pgMar w:top="567" w:right="566"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979" w:rsidRDefault="00671979" w:rsidP="00D11275">
      <w:pPr>
        <w:spacing w:after="0" w:line="240" w:lineRule="auto"/>
      </w:pPr>
      <w:r>
        <w:separator/>
      </w:r>
    </w:p>
  </w:endnote>
  <w:endnote w:type="continuationSeparator" w:id="1">
    <w:p w:rsidR="00671979" w:rsidRDefault="00671979" w:rsidP="00D11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979" w:rsidRDefault="00671979" w:rsidP="00D11275">
      <w:pPr>
        <w:spacing w:after="0" w:line="240" w:lineRule="auto"/>
      </w:pPr>
      <w:r>
        <w:separator/>
      </w:r>
    </w:p>
  </w:footnote>
  <w:footnote w:type="continuationSeparator" w:id="1">
    <w:p w:rsidR="00671979" w:rsidRDefault="00671979" w:rsidP="00D112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24FCD"/>
    <w:multiLevelType w:val="hybridMultilevel"/>
    <w:tmpl w:val="9B103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EB6AA9"/>
    <w:multiLevelType w:val="multilevel"/>
    <w:tmpl w:val="6040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B68AC"/>
    <w:rsid w:val="00056563"/>
    <w:rsid w:val="00160821"/>
    <w:rsid w:val="00190FD1"/>
    <w:rsid w:val="001F02DA"/>
    <w:rsid w:val="002549F3"/>
    <w:rsid w:val="00347F74"/>
    <w:rsid w:val="003A02F2"/>
    <w:rsid w:val="003B3630"/>
    <w:rsid w:val="003B68AC"/>
    <w:rsid w:val="00452B03"/>
    <w:rsid w:val="00462532"/>
    <w:rsid w:val="004B3097"/>
    <w:rsid w:val="00532729"/>
    <w:rsid w:val="00552643"/>
    <w:rsid w:val="005E791E"/>
    <w:rsid w:val="00647B28"/>
    <w:rsid w:val="00671979"/>
    <w:rsid w:val="006B3D36"/>
    <w:rsid w:val="006F2142"/>
    <w:rsid w:val="006F2786"/>
    <w:rsid w:val="007208A0"/>
    <w:rsid w:val="00745716"/>
    <w:rsid w:val="00861972"/>
    <w:rsid w:val="00883EAA"/>
    <w:rsid w:val="0091098C"/>
    <w:rsid w:val="00912F7C"/>
    <w:rsid w:val="00955185"/>
    <w:rsid w:val="00990B3F"/>
    <w:rsid w:val="009A6F42"/>
    <w:rsid w:val="009B10F4"/>
    <w:rsid w:val="009E1681"/>
    <w:rsid w:val="009F1DAC"/>
    <w:rsid w:val="00AA4E12"/>
    <w:rsid w:val="00AA60B6"/>
    <w:rsid w:val="00AD6AC9"/>
    <w:rsid w:val="00BF2543"/>
    <w:rsid w:val="00D11275"/>
    <w:rsid w:val="00D40082"/>
    <w:rsid w:val="00D47C95"/>
    <w:rsid w:val="00DA20AB"/>
    <w:rsid w:val="00F81A3A"/>
    <w:rsid w:val="00F86ACD"/>
    <w:rsid w:val="00F97DA6"/>
    <w:rsid w:val="00FD7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CD"/>
  </w:style>
  <w:style w:type="paragraph" w:styleId="2">
    <w:name w:val="heading 2"/>
    <w:basedOn w:val="a"/>
    <w:link w:val="20"/>
    <w:uiPriority w:val="9"/>
    <w:qFormat/>
    <w:rsid w:val="009F1D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2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D1127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1275"/>
  </w:style>
  <w:style w:type="paragraph" w:styleId="a6">
    <w:name w:val="footer"/>
    <w:basedOn w:val="a"/>
    <w:link w:val="a7"/>
    <w:uiPriority w:val="99"/>
    <w:semiHidden/>
    <w:unhideWhenUsed/>
    <w:rsid w:val="00D1127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11275"/>
  </w:style>
  <w:style w:type="paragraph" w:customStyle="1" w:styleId="c9">
    <w:name w:val="c9"/>
    <w:basedOn w:val="a"/>
    <w:rsid w:val="009E1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E1681"/>
  </w:style>
  <w:style w:type="paragraph" w:customStyle="1" w:styleId="c6">
    <w:name w:val="c6"/>
    <w:basedOn w:val="a"/>
    <w:rsid w:val="009E1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E1681"/>
  </w:style>
  <w:style w:type="character" w:customStyle="1" w:styleId="c7">
    <w:name w:val="c7"/>
    <w:basedOn w:val="a0"/>
    <w:rsid w:val="009E1681"/>
  </w:style>
  <w:style w:type="paragraph" w:customStyle="1" w:styleId="c0">
    <w:name w:val="c0"/>
    <w:basedOn w:val="a"/>
    <w:rsid w:val="009E1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E1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AA6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F25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2543"/>
    <w:rPr>
      <w:rFonts w:ascii="Tahoma" w:hAnsi="Tahoma" w:cs="Tahoma"/>
      <w:sz w:val="16"/>
      <w:szCs w:val="16"/>
    </w:rPr>
  </w:style>
  <w:style w:type="character" w:customStyle="1" w:styleId="20">
    <w:name w:val="Заголовок 2 Знак"/>
    <w:basedOn w:val="a0"/>
    <w:link w:val="2"/>
    <w:uiPriority w:val="9"/>
    <w:rsid w:val="009F1DAC"/>
    <w:rPr>
      <w:rFonts w:ascii="Times New Roman" w:eastAsia="Times New Roman" w:hAnsi="Times New Roman" w:cs="Times New Roman"/>
      <w:b/>
      <w:bCs/>
      <w:sz w:val="36"/>
      <w:szCs w:val="36"/>
      <w:lang w:eastAsia="ru-RU"/>
    </w:rPr>
  </w:style>
  <w:style w:type="character" w:styleId="ab">
    <w:name w:val="Strong"/>
    <w:basedOn w:val="a0"/>
    <w:uiPriority w:val="22"/>
    <w:qFormat/>
    <w:rsid w:val="009F1DAC"/>
    <w:rPr>
      <w:b/>
      <w:bCs/>
    </w:rPr>
  </w:style>
  <w:style w:type="character" w:styleId="ac">
    <w:name w:val="Emphasis"/>
    <w:basedOn w:val="a0"/>
    <w:uiPriority w:val="20"/>
    <w:qFormat/>
    <w:rsid w:val="009F1DAC"/>
    <w:rPr>
      <w:i/>
      <w:iCs/>
    </w:rPr>
  </w:style>
</w:styles>
</file>

<file path=word/webSettings.xml><?xml version="1.0" encoding="utf-8"?>
<w:webSettings xmlns:r="http://schemas.openxmlformats.org/officeDocument/2006/relationships" xmlns:w="http://schemas.openxmlformats.org/wordprocessingml/2006/main">
  <w:divs>
    <w:div w:id="27295111">
      <w:bodyDiv w:val="1"/>
      <w:marLeft w:val="0"/>
      <w:marRight w:val="0"/>
      <w:marTop w:val="0"/>
      <w:marBottom w:val="0"/>
      <w:divBdr>
        <w:top w:val="none" w:sz="0" w:space="0" w:color="auto"/>
        <w:left w:val="none" w:sz="0" w:space="0" w:color="auto"/>
        <w:bottom w:val="none" w:sz="0" w:space="0" w:color="auto"/>
        <w:right w:val="none" w:sz="0" w:space="0" w:color="auto"/>
      </w:divBdr>
    </w:div>
    <w:div w:id="1434546341">
      <w:bodyDiv w:val="1"/>
      <w:marLeft w:val="0"/>
      <w:marRight w:val="0"/>
      <w:marTop w:val="0"/>
      <w:marBottom w:val="0"/>
      <w:divBdr>
        <w:top w:val="none" w:sz="0" w:space="0" w:color="auto"/>
        <w:left w:val="none" w:sz="0" w:space="0" w:color="auto"/>
        <w:bottom w:val="none" w:sz="0" w:space="0" w:color="auto"/>
        <w:right w:val="none" w:sz="0" w:space="0" w:color="auto"/>
      </w:divBdr>
    </w:div>
    <w:div w:id="16536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Ястребова</dc:creator>
  <cp:lastModifiedBy>Home</cp:lastModifiedBy>
  <cp:revision>4</cp:revision>
  <cp:lastPrinted>2024-04-07T18:05:00Z</cp:lastPrinted>
  <dcterms:created xsi:type="dcterms:W3CDTF">2024-07-31T14:44:00Z</dcterms:created>
  <dcterms:modified xsi:type="dcterms:W3CDTF">2024-08-12T18:32:00Z</dcterms:modified>
</cp:coreProperties>
</file>