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FA" w:rsidRDefault="007D66FA"/>
    <w:p w:rsidR="005C7FB4" w:rsidRPr="00A60427" w:rsidRDefault="007D66FA" w:rsidP="00B259F8">
      <w:pPr>
        <w:jc w:val="both"/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t xml:space="preserve">Формирование творческого потенциала учащихся как внутренней готовности воспринять и решить встающие перед ними задачи должно осуществляться в рамках личностно-ориентированного образовательного процесса через те его структурные элементы, которые являются одновременно структурными элементами процесса познания, через знания и метазнания. Однако существует противоречие между ориентированностью учителя на раскрытие творческого потенциала учащихся в учебном процессе и отсутствием на практике механизма включения учащихся в процесс, обеспечивающий становление творческого потенциала личности. Одним из способов разрешения данного противоречия должна стать такая организация учебного процесса, которая обеспечит включение учащихся в </w:t>
      </w:r>
      <w:proofErr w:type="spellStart"/>
      <w:r w:rsidRPr="00A60427">
        <w:rPr>
          <w:rFonts w:ascii="Times New Roman" w:hAnsi="Times New Roman" w:cs="Times New Roman"/>
          <w:sz w:val="24"/>
          <w:szCs w:val="24"/>
        </w:rPr>
        <w:t>межсубъектные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 xml:space="preserve"> отношения. Ее суть состоит в том, что создаются условия для формирования способов учебной деятельности, обеспечивающих формирование знаний и метазнаний как системы контроля над собственным знанием и как системы приемов самоорган</w:t>
      </w:r>
      <w:r w:rsidR="00031BB4" w:rsidRPr="00A60427">
        <w:rPr>
          <w:rFonts w:ascii="Times New Roman" w:hAnsi="Times New Roman" w:cs="Times New Roman"/>
          <w:sz w:val="24"/>
          <w:szCs w:val="24"/>
        </w:rPr>
        <w:t>изации собственной деятельности</w:t>
      </w:r>
      <w:r w:rsidR="005C7FB4" w:rsidRPr="00A60427">
        <w:rPr>
          <w:rFonts w:ascii="Times New Roman" w:hAnsi="Times New Roman" w:cs="Times New Roman"/>
          <w:sz w:val="24"/>
          <w:szCs w:val="24"/>
        </w:rPr>
        <w:t>.</w:t>
      </w:r>
      <w:r w:rsidR="005C7FB4" w:rsidRPr="00A6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5C7FB4" w:rsidRPr="00A60427">
        <w:rPr>
          <w:rFonts w:ascii="Times New Roman" w:hAnsi="Times New Roman" w:cs="Times New Roman"/>
          <w:sz w:val="24"/>
          <w:szCs w:val="24"/>
        </w:rPr>
        <w:t xml:space="preserve">ормирование творческого потенциала учащегося в учебном процессе возможно, если оно опосредует становление творчества как процесса </w:t>
      </w:r>
      <w:proofErr w:type="spellStart"/>
      <w:r w:rsidR="005C7FB4" w:rsidRPr="00A60427">
        <w:rPr>
          <w:rFonts w:ascii="Times New Roman" w:hAnsi="Times New Roman" w:cs="Times New Roman"/>
          <w:sz w:val="24"/>
          <w:szCs w:val="24"/>
        </w:rPr>
        <w:t>межсубъектных</w:t>
      </w:r>
      <w:proofErr w:type="spellEnd"/>
      <w:r w:rsidR="005C7FB4" w:rsidRPr="00A60427">
        <w:rPr>
          <w:rFonts w:ascii="Times New Roman" w:hAnsi="Times New Roman" w:cs="Times New Roman"/>
          <w:sz w:val="24"/>
          <w:szCs w:val="24"/>
        </w:rPr>
        <w:t xml:space="preserve"> отношений.  Поэтому формирование творческого потенциала учащихся в учебном процессе предполагает:</w:t>
      </w:r>
    </w:p>
    <w:p w:rsidR="005C7FB4" w:rsidRPr="00A60427" w:rsidRDefault="005C7FB4" w:rsidP="00B06E6D">
      <w:pPr>
        <w:pStyle w:val="af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t>организацию учителем групповой деятельности учащихся, направленной на</w:t>
      </w:r>
      <w:r w:rsidRPr="00A60427">
        <w:rPr>
          <w:rFonts w:ascii="Times New Roman" w:hAnsi="Times New Roman" w:cs="Times New Roman"/>
          <w:sz w:val="24"/>
          <w:szCs w:val="24"/>
        </w:rPr>
        <w:br/>
        <w:t>осознание структуры изучаемого явления. Э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то используется ими впоследствии </w:t>
      </w:r>
      <w:r w:rsidRPr="00A60427">
        <w:rPr>
          <w:rFonts w:ascii="Times New Roman" w:hAnsi="Times New Roman" w:cs="Times New Roman"/>
          <w:sz w:val="24"/>
          <w:szCs w:val="24"/>
        </w:rPr>
        <w:t>как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Pr="00A60427">
        <w:rPr>
          <w:rFonts w:ascii="Times New Roman" w:hAnsi="Times New Roman" w:cs="Times New Roman"/>
          <w:sz w:val="24"/>
          <w:szCs w:val="24"/>
        </w:rPr>
        <w:t>«орудие» при решении задач и является основой формирования системы знаний;</w:t>
      </w:r>
    </w:p>
    <w:p w:rsidR="005C7FB4" w:rsidRPr="00A60427" w:rsidRDefault="005C7FB4" w:rsidP="00B06E6D">
      <w:pPr>
        <w:pStyle w:val="af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t>организацию групповой и индивидуальной деятельности учащихся, направленной на осознание генезиса способов деятельности. Это открывает им механизм действия правил и алгоритмов, позволяющий связывать структуру задачи со структурой собственных знаний в процессе решения задач, что обеспечивает основу формирования метазнаний;</w:t>
      </w:r>
    </w:p>
    <w:p w:rsidR="005C7FB4" w:rsidRPr="00A60427" w:rsidRDefault="005C7FB4" w:rsidP="00B06E6D">
      <w:pPr>
        <w:pStyle w:val="af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spellStart"/>
      <w:r w:rsidRPr="00A60427">
        <w:rPr>
          <w:rFonts w:ascii="Times New Roman" w:hAnsi="Times New Roman" w:cs="Times New Roman"/>
          <w:sz w:val="24"/>
          <w:szCs w:val="24"/>
        </w:rPr>
        <w:t>внешнеречевой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 xml:space="preserve"> деятельности учащихся в парах. </w:t>
      </w:r>
      <w:proofErr w:type="gramStart"/>
      <w:r w:rsidRPr="00A60427">
        <w:rPr>
          <w:rFonts w:ascii="Times New Roman" w:hAnsi="Times New Roman" w:cs="Times New Roman"/>
          <w:sz w:val="24"/>
          <w:szCs w:val="24"/>
        </w:rPr>
        <w:t>Это обеспечивает включение ими в систему собственных знаний инвариантных характеристик изучаемого объекта и формирование метазнаний как системы контроля над собственным знанием;</w:t>
      </w:r>
      <w:proofErr w:type="gramEnd"/>
    </w:p>
    <w:p w:rsidR="00B06E6D" w:rsidRPr="00A60427" w:rsidRDefault="005C7FB4" w:rsidP="00B06E6D">
      <w:pPr>
        <w:pStyle w:val="af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t xml:space="preserve">организацию коллективной деятельности учащихся в процессе </w:t>
      </w:r>
      <w:proofErr w:type="spellStart"/>
      <w:r w:rsidRPr="00A60427">
        <w:rPr>
          <w:rFonts w:ascii="Times New Roman" w:hAnsi="Times New Roman" w:cs="Times New Roman"/>
          <w:sz w:val="24"/>
          <w:szCs w:val="24"/>
        </w:rPr>
        <w:t>самодифференциации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>, где учащиеся организуют собственную деятельность в пределах определенного промежутка времени, несут ответственность за результаты обучения, взаимодействуют со всеми участниками учебного процесса, что обеспечивает формирование метазнаний как системы приемов самоорганизации собственной деятельности</w:t>
      </w:r>
      <w:r w:rsidR="00031BB4" w:rsidRPr="00A60427">
        <w:rPr>
          <w:rFonts w:ascii="Times New Roman" w:hAnsi="Times New Roman" w:cs="Times New Roman"/>
          <w:sz w:val="24"/>
          <w:szCs w:val="24"/>
        </w:rPr>
        <w:t>.</w:t>
      </w:r>
      <w:r w:rsidR="006836CF" w:rsidRPr="00A60427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D00590" w:rsidRPr="00A60427" w:rsidRDefault="00F90D5A" w:rsidP="00B06E6D">
      <w:pPr>
        <w:jc w:val="both"/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t xml:space="preserve">Динамизм преобразований, происходящих в информационно и технологически насыщенном современном мире, усиливает потребность в </w:t>
      </w:r>
      <w:proofErr w:type="spellStart"/>
      <w:r w:rsidRPr="00A60427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 xml:space="preserve"> общества и ответственность образования как гаранта качества жизни человека, а также выдвигает высокие требования к самой личности, к ее способности развиваться в непрерывно изменяющихся условиях. При этом речь идет не столько об освоении возрастающего </w:t>
      </w:r>
      <w:r w:rsidRPr="00A60427">
        <w:rPr>
          <w:rFonts w:ascii="Times New Roman" w:hAnsi="Times New Roman" w:cs="Times New Roman"/>
          <w:sz w:val="24"/>
          <w:szCs w:val="24"/>
        </w:rPr>
        <w:lastRenderedPageBreak/>
        <w:t>объема информации, сколько о развит</w:t>
      </w:r>
      <w:proofErr w:type="gramStart"/>
      <w:r w:rsidRPr="00A60427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A60427">
        <w:rPr>
          <w:rFonts w:ascii="Times New Roman" w:hAnsi="Times New Roman" w:cs="Times New Roman"/>
          <w:sz w:val="24"/>
          <w:szCs w:val="24"/>
        </w:rPr>
        <w:t>чащихся общеобразовательных и высших учебных заведений гуманистических ценностных ориентаций, творческого мышления. Современный рынок труда заинтересован в таком выпускнике образовательного учреждения, который умеет думать самостоятельно и ответственно решать разнообразные проблемы, обладает творческим потенциалом. В современных условиях особое значение приобретает личностно-ориентированное технологическое образование, что связано с требованиями общества, рынка труда, личности и развитием педагогической практики. Анализ работ, выполненных в рамках личностн</w:t>
      </w:r>
      <w:proofErr w:type="gramStart"/>
      <w:r w:rsidRPr="00A6042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60427">
        <w:rPr>
          <w:rFonts w:ascii="Times New Roman" w:hAnsi="Times New Roman" w:cs="Times New Roman"/>
          <w:sz w:val="24"/>
          <w:szCs w:val="24"/>
        </w:rPr>
        <w:t xml:space="preserve"> ориентированной парадигмы (А.Г. </w:t>
      </w:r>
      <w:proofErr w:type="spellStart"/>
      <w:r w:rsidRPr="00A60427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27">
        <w:rPr>
          <w:rFonts w:ascii="Times New Roman" w:hAnsi="Times New Roman" w:cs="Times New Roman"/>
          <w:sz w:val="24"/>
          <w:szCs w:val="24"/>
        </w:rPr>
        <w:t>Н.И.Алексеев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27">
        <w:rPr>
          <w:rFonts w:ascii="Times New Roman" w:hAnsi="Times New Roman" w:cs="Times New Roman"/>
          <w:sz w:val="24"/>
          <w:szCs w:val="24"/>
        </w:rPr>
        <w:t>Е.В.Бондаревская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27"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A60427">
        <w:rPr>
          <w:rFonts w:ascii="Times New Roman" w:hAnsi="Times New Roman" w:cs="Times New Roman"/>
          <w:sz w:val="24"/>
          <w:szCs w:val="24"/>
        </w:rPr>
        <w:t>Кульневич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 xml:space="preserve">, А.В. Петровский, В.Я. </w:t>
      </w:r>
      <w:proofErr w:type="spellStart"/>
      <w:r w:rsidRPr="00A60427">
        <w:rPr>
          <w:rFonts w:ascii="Times New Roman" w:hAnsi="Times New Roman" w:cs="Times New Roman"/>
          <w:sz w:val="24"/>
          <w:szCs w:val="24"/>
        </w:rPr>
        <w:t>Пилиповский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27">
        <w:rPr>
          <w:rFonts w:ascii="Times New Roman" w:hAnsi="Times New Roman" w:cs="Times New Roman"/>
          <w:sz w:val="24"/>
          <w:szCs w:val="24"/>
        </w:rPr>
        <w:t>В.В.Сериков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 xml:space="preserve">, В.Д. </w:t>
      </w:r>
      <w:proofErr w:type="spellStart"/>
      <w:r w:rsidRPr="00A60427">
        <w:rPr>
          <w:rFonts w:ascii="Times New Roman" w:hAnsi="Times New Roman" w:cs="Times New Roman"/>
          <w:sz w:val="24"/>
          <w:szCs w:val="24"/>
        </w:rPr>
        <w:t>Шадриков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 xml:space="preserve">, И.С. </w:t>
      </w:r>
      <w:proofErr w:type="spellStart"/>
      <w:r w:rsidRPr="00A60427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>), показал, что основой нового педагогического мышления, проектирования и оценки является личность как ведущая ценность образования. Развитие творческого потенциала личности учащегося рассматриваем как системообразующий процесс личностн</w:t>
      </w:r>
      <w:proofErr w:type="gramStart"/>
      <w:r w:rsidRPr="00A6042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60427">
        <w:rPr>
          <w:rFonts w:ascii="Times New Roman" w:hAnsi="Times New Roman" w:cs="Times New Roman"/>
          <w:sz w:val="24"/>
          <w:szCs w:val="24"/>
        </w:rPr>
        <w:t xml:space="preserve"> ориентированного технологического образования, интегрирующий возможности технологической подготовки, трудового(профессионального) воспитания, профессионального самоопределения в становлении творческих способностей и их актуализации, позволяющие школьнику  стать субъектом творческого саморазвития. </w:t>
      </w:r>
      <w:proofErr w:type="gramStart"/>
      <w:r w:rsidRPr="00A60427">
        <w:rPr>
          <w:rFonts w:ascii="Times New Roman" w:hAnsi="Times New Roman" w:cs="Times New Roman"/>
          <w:sz w:val="24"/>
          <w:szCs w:val="24"/>
        </w:rPr>
        <w:t>Развитие творческого потенциала личности учащегося в технологическом образовании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Pr="00A60427">
        <w:rPr>
          <w:rFonts w:ascii="Times New Roman" w:hAnsi="Times New Roman" w:cs="Times New Roman"/>
          <w:sz w:val="24"/>
          <w:szCs w:val="24"/>
        </w:rPr>
        <w:t>будет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  </w:t>
      </w:r>
      <w:r w:rsidRPr="00A60427">
        <w:rPr>
          <w:rFonts w:ascii="Times New Roman" w:hAnsi="Times New Roman" w:cs="Times New Roman"/>
          <w:sz w:val="24"/>
          <w:szCs w:val="24"/>
        </w:rPr>
        <w:t>успешно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, </w:t>
      </w:r>
      <w:r w:rsidRPr="00A60427">
        <w:rPr>
          <w:rFonts w:ascii="Times New Roman" w:hAnsi="Times New Roman" w:cs="Times New Roman"/>
          <w:sz w:val="24"/>
          <w:szCs w:val="24"/>
        </w:rPr>
        <w:t>если: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Pr="00A60427">
        <w:rPr>
          <w:rFonts w:ascii="Times New Roman" w:hAnsi="Times New Roman" w:cs="Times New Roman"/>
          <w:sz w:val="24"/>
          <w:szCs w:val="24"/>
        </w:rPr>
        <w:br/>
        <w:t xml:space="preserve">- его содержание ориентировано на позитивные личностные изменения, позволяющие учащемуся успешно включиться в творческую технологическую деятельность и </w:t>
      </w:r>
      <w:proofErr w:type="spellStart"/>
      <w:r w:rsidRPr="00A60427">
        <w:rPr>
          <w:rFonts w:ascii="Times New Roman" w:hAnsi="Times New Roman" w:cs="Times New Roman"/>
          <w:sz w:val="24"/>
          <w:szCs w:val="24"/>
        </w:rPr>
        <w:t>самореализо</w:t>
      </w:r>
      <w:r w:rsidR="00B06E6D" w:rsidRPr="00A60427">
        <w:rPr>
          <w:rFonts w:ascii="Times New Roman" w:hAnsi="Times New Roman" w:cs="Times New Roman"/>
          <w:sz w:val="24"/>
          <w:szCs w:val="24"/>
        </w:rPr>
        <w:t>вы</w:t>
      </w:r>
      <w:r w:rsidRPr="00A60427">
        <w:rPr>
          <w:rFonts w:ascii="Times New Roman" w:hAnsi="Times New Roman" w:cs="Times New Roman"/>
          <w:sz w:val="24"/>
          <w:szCs w:val="24"/>
        </w:rPr>
        <w:t>ваться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 xml:space="preserve"> в ней; </w:t>
      </w:r>
      <w:r w:rsidRPr="00A60427">
        <w:rPr>
          <w:rFonts w:ascii="Times New Roman" w:hAnsi="Times New Roman" w:cs="Times New Roman"/>
          <w:sz w:val="24"/>
          <w:szCs w:val="24"/>
        </w:rPr>
        <w:br/>
        <w:t>- интегрируются педагогические ресурсы творческой технологической среды по направлениям технологической подготовки, трудового (профессионального) воспитания и профессионального самоопределения, обеспечивая продвижение учащегося по индивидуальной траектории творческого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Pr="00A60427">
        <w:rPr>
          <w:rFonts w:ascii="Times New Roman" w:hAnsi="Times New Roman" w:cs="Times New Roman"/>
          <w:sz w:val="24"/>
          <w:szCs w:val="24"/>
        </w:rPr>
        <w:t xml:space="preserve"> саморазвития;</w:t>
      </w:r>
      <w:proofErr w:type="gramEnd"/>
      <w:r w:rsidRPr="00A60427">
        <w:rPr>
          <w:rFonts w:ascii="Times New Roman" w:hAnsi="Times New Roman" w:cs="Times New Roman"/>
          <w:sz w:val="24"/>
          <w:szCs w:val="24"/>
        </w:rPr>
        <w:br/>
        <w:t>- на основе комплекса методологических подходов, с учетом особенностей развития постиндустриального общества, внедрения инновационных производственных и социальных технологий и становления творческой личности разработаны его концептуальные основы, включающие закономерности, принципы, стратегии, этапы, критерии, показатели и уровни развития творческого потенциала личности учащегося в технологическом образовании;</w:t>
      </w:r>
      <w:r w:rsidRPr="00A60427">
        <w:rPr>
          <w:rFonts w:ascii="Times New Roman" w:hAnsi="Times New Roman" w:cs="Times New Roman"/>
          <w:sz w:val="24"/>
          <w:szCs w:val="24"/>
        </w:rPr>
        <w:br/>
        <w:t xml:space="preserve">- спроектирована педагогическая модель развития творческого потенциала личности учащегося в технологическом образовании, как совокупность ресурсных блоков (средового, процессуального, субъектного, </w:t>
      </w:r>
      <w:proofErr w:type="spellStart"/>
      <w:r w:rsidRPr="00A60427">
        <w:rPr>
          <w:rFonts w:ascii="Times New Roman" w:hAnsi="Times New Roman" w:cs="Times New Roman"/>
          <w:sz w:val="24"/>
          <w:szCs w:val="24"/>
        </w:rPr>
        <w:t>критериально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>-оценочного), реализация которой обеспечивает достижение личностного результата;</w:t>
      </w:r>
      <w:r w:rsidRPr="00A60427">
        <w:rPr>
          <w:rFonts w:ascii="Times New Roman" w:hAnsi="Times New Roman" w:cs="Times New Roman"/>
          <w:sz w:val="24"/>
          <w:szCs w:val="24"/>
        </w:rPr>
        <w:br/>
        <w:t>- реализуется комплекс организационно-педагогических условий, включающий: моделирование проблемных ситуаций в системе личностн</w:t>
      </w:r>
      <w:proofErr w:type="gramStart"/>
      <w:r w:rsidRPr="00A6042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60427">
        <w:rPr>
          <w:rFonts w:ascii="Times New Roman" w:hAnsi="Times New Roman" w:cs="Times New Roman"/>
          <w:sz w:val="24"/>
          <w:szCs w:val="24"/>
        </w:rPr>
        <w:t xml:space="preserve"> ориентированных заданий; активизацию творческой деятельности учащихся за счет включения в коллективные конструкторско- технологические проекты; создание поливариантной творческой технологической среды, актуализирующей творческие качества личности; внедрение педагогической технологии развития творческого потенциала личности учащегося в условиях творческой технологической среды, обеспечивающей сопровождение индивидуального творческого саморазвития учащихся и поддержку коллективных творческих инициатив на основе педагогического мониторинга.</w:t>
      </w:r>
      <w:r w:rsidR="005C7FB4" w:rsidRPr="00A60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8CE" w:rsidRPr="00A60427" w:rsidRDefault="001F190D" w:rsidP="00B259F8">
      <w:pPr>
        <w:jc w:val="both"/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lastRenderedPageBreak/>
        <w:t>Традиционная система обучения ориентирована преимущественно на культ</w:t>
      </w:r>
      <w:r w:rsidR="00E428CE" w:rsidRPr="00A60427">
        <w:rPr>
          <w:rFonts w:ascii="Times New Roman" w:hAnsi="Times New Roman" w:cs="Times New Roman"/>
          <w:sz w:val="24"/>
          <w:szCs w:val="24"/>
        </w:rPr>
        <w:t>у</w:t>
      </w:r>
      <w:r w:rsidRPr="00A60427">
        <w:rPr>
          <w:rFonts w:ascii="Times New Roman" w:hAnsi="Times New Roman" w:cs="Times New Roman"/>
          <w:sz w:val="24"/>
          <w:szCs w:val="24"/>
        </w:rPr>
        <w:t>рное пони</w:t>
      </w:r>
      <w:r w:rsidR="00E428CE" w:rsidRPr="00A60427">
        <w:rPr>
          <w:rFonts w:ascii="Times New Roman" w:hAnsi="Times New Roman" w:cs="Times New Roman"/>
          <w:sz w:val="24"/>
          <w:szCs w:val="24"/>
        </w:rPr>
        <w:t>м</w:t>
      </w:r>
      <w:r w:rsidRPr="00A60427">
        <w:rPr>
          <w:rFonts w:ascii="Times New Roman" w:hAnsi="Times New Roman" w:cs="Times New Roman"/>
          <w:sz w:val="24"/>
          <w:szCs w:val="24"/>
        </w:rPr>
        <w:t>ание.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Pr="00A60427">
        <w:rPr>
          <w:rFonts w:ascii="Times New Roman" w:hAnsi="Times New Roman" w:cs="Times New Roman"/>
          <w:sz w:val="24"/>
          <w:szCs w:val="24"/>
        </w:rPr>
        <w:t>Это приводит к тому,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Pr="00A60427">
        <w:rPr>
          <w:rFonts w:ascii="Times New Roman" w:hAnsi="Times New Roman" w:cs="Times New Roman"/>
          <w:sz w:val="24"/>
          <w:szCs w:val="24"/>
        </w:rPr>
        <w:t>что учащийся воспроизводит правила,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Pr="00A60427">
        <w:rPr>
          <w:rFonts w:ascii="Times New Roman" w:hAnsi="Times New Roman" w:cs="Times New Roman"/>
          <w:sz w:val="24"/>
          <w:szCs w:val="24"/>
        </w:rPr>
        <w:t>определения,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Pr="00A60427">
        <w:rPr>
          <w:rFonts w:ascii="Times New Roman" w:hAnsi="Times New Roman" w:cs="Times New Roman"/>
          <w:sz w:val="24"/>
          <w:szCs w:val="24"/>
        </w:rPr>
        <w:t>алгоритмы,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Pr="00A60427">
        <w:rPr>
          <w:rFonts w:ascii="Times New Roman" w:hAnsi="Times New Roman" w:cs="Times New Roman"/>
          <w:sz w:val="24"/>
          <w:szCs w:val="24"/>
        </w:rPr>
        <w:t>а применить их не может.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Pr="00A60427">
        <w:rPr>
          <w:rFonts w:ascii="Times New Roman" w:hAnsi="Times New Roman" w:cs="Times New Roman"/>
          <w:sz w:val="24"/>
          <w:szCs w:val="24"/>
        </w:rPr>
        <w:t>Он оперирует знаниями,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Pr="00A60427">
        <w:rPr>
          <w:rFonts w:ascii="Times New Roman" w:hAnsi="Times New Roman" w:cs="Times New Roman"/>
          <w:sz w:val="24"/>
          <w:szCs w:val="24"/>
        </w:rPr>
        <w:t xml:space="preserve">не вникая в смысл. В связи с распространением идей </w:t>
      </w:r>
      <w:proofErr w:type="spellStart"/>
      <w:r w:rsidRPr="00A60427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>-ориентированного образования,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Pr="00A60427">
        <w:rPr>
          <w:rFonts w:ascii="Times New Roman" w:hAnsi="Times New Roman" w:cs="Times New Roman"/>
          <w:sz w:val="24"/>
          <w:szCs w:val="24"/>
        </w:rPr>
        <w:t>все чаще стали появляться предложения об</w:t>
      </w:r>
      <w:r w:rsidR="00E428CE" w:rsidRPr="00A60427">
        <w:rPr>
          <w:rFonts w:ascii="Times New Roman" w:hAnsi="Times New Roman" w:cs="Times New Roman"/>
          <w:sz w:val="24"/>
          <w:szCs w:val="24"/>
        </w:rPr>
        <w:t>у</w:t>
      </w:r>
      <w:r w:rsidRPr="00A60427">
        <w:rPr>
          <w:rFonts w:ascii="Times New Roman" w:hAnsi="Times New Roman" w:cs="Times New Roman"/>
          <w:sz w:val="24"/>
          <w:szCs w:val="24"/>
        </w:rPr>
        <w:t>чать через предметную деятельность (метод проектов) или использовать творчески</w:t>
      </w:r>
      <w:proofErr w:type="gramStart"/>
      <w:r w:rsidRPr="00A6042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60427">
        <w:rPr>
          <w:rFonts w:ascii="Times New Roman" w:hAnsi="Times New Roman" w:cs="Times New Roman"/>
          <w:sz w:val="24"/>
          <w:szCs w:val="24"/>
        </w:rPr>
        <w:t xml:space="preserve">исследовательские)методы обучения. </w:t>
      </w:r>
      <w:proofErr w:type="gramStart"/>
      <w:r w:rsidRPr="00A60427">
        <w:rPr>
          <w:rFonts w:ascii="Times New Roman" w:hAnsi="Times New Roman" w:cs="Times New Roman"/>
          <w:sz w:val="24"/>
          <w:szCs w:val="24"/>
        </w:rPr>
        <w:t>Первый ориентирован на естественное понимание,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Pr="00A60427">
        <w:rPr>
          <w:rFonts w:ascii="Times New Roman" w:hAnsi="Times New Roman" w:cs="Times New Roman"/>
          <w:sz w:val="24"/>
          <w:szCs w:val="24"/>
        </w:rPr>
        <w:t>второй на творческое.</w:t>
      </w:r>
      <w:proofErr w:type="gramEnd"/>
      <w:r w:rsidR="00E428CE" w:rsidRPr="00A60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28CE" w:rsidRPr="00A60427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E428CE" w:rsidRPr="00A60427">
        <w:rPr>
          <w:rFonts w:ascii="Times New Roman" w:hAnsi="Times New Roman" w:cs="Times New Roman"/>
          <w:sz w:val="24"/>
          <w:szCs w:val="24"/>
        </w:rPr>
        <w:t>-ориентированная модель образовательного процесса позволяет</w:t>
      </w:r>
      <w:r w:rsidR="00E428CE" w:rsidRPr="00A60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8CE" w:rsidRPr="00A60427">
        <w:rPr>
          <w:rFonts w:ascii="Times New Roman" w:hAnsi="Times New Roman" w:cs="Times New Roman"/>
          <w:sz w:val="24"/>
          <w:szCs w:val="24"/>
        </w:rPr>
        <w:t xml:space="preserve">формировать вектор </w:t>
      </w:r>
      <w:proofErr w:type="spellStart"/>
      <w:r w:rsidR="00E428CE" w:rsidRPr="00A60427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="00E428CE" w:rsidRPr="00A60427">
        <w:rPr>
          <w:rFonts w:ascii="Times New Roman" w:hAnsi="Times New Roman" w:cs="Times New Roman"/>
          <w:sz w:val="24"/>
          <w:szCs w:val="24"/>
        </w:rPr>
        <w:t xml:space="preserve"> сразу в трех измерениях </w:t>
      </w:r>
      <w:proofErr w:type="spellStart"/>
      <w:r w:rsidR="00E428CE" w:rsidRPr="00A60427">
        <w:rPr>
          <w:rFonts w:ascii="Times New Roman" w:hAnsi="Times New Roman" w:cs="Times New Roman"/>
          <w:sz w:val="24"/>
          <w:szCs w:val="24"/>
        </w:rPr>
        <w:t>естественного</w:t>
      </w:r>
      <w:proofErr w:type="gramStart"/>
      <w:r w:rsidR="00E428CE" w:rsidRPr="00A60427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E428CE" w:rsidRPr="00A60427">
        <w:rPr>
          <w:rFonts w:ascii="Times New Roman" w:hAnsi="Times New Roman" w:cs="Times New Roman"/>
          <w:sz w:val="24"/>
          <w:szCs w:val="24"/>
        </w:rPr>
        <w:t>ультурного</w:t>
      </w:r>
      <w:proofErr w:type="spellEnd"/>
      <w:r w:rsidR="00E428CE" w:rsidRPr="00A60427">
        <w:rPr>
          <w:rFonts w:ascii="Times New Roman" w:hAnsi="Times New Roman" w:cs="Times New Roman"/>
          <w:sz w:val="24"/>
          <w:szCs w:val="24"/>
        </w:rPr>
        <w:t xml:space="preserve"> и творческого понимания.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="00E428CE" w:rsidRPr="00A60427">
        <w:rPr>
          <w:rFonts w:ascii="Times New Roman" w:hAnsi="Times New Roman" w:cs="Times New Roman"/>
          <w:sz w:val="24"/>
          <w:szCs w:val="24"/>
        </w:rPr>
        <w:t>Причем через учебную деятельность реализуется культурное пони</w:t>
      </w:r>
      <w:r w:rsidR="00B06E6D" w:rsidRPr="00A60427">
        <w:rPr>
          <w:rFonts w:ascii="Times New Roman" w:hAnsi="Times New Roman" w:cs="Times New Roman"/>
          <w:sz w:val="24"/>
          <w:szCs w:val="24"/>
        </w:rPr>
        <w:t>м</w:t>
      </w:r>
      <w:r w:rsidR="00E428CE" w:rsidRPr="00A60427">
        <w:rPr>
          <w:rFonts w:ascii="Times New Roman" w:hAnsi="Times New Roman" w:cs="Times New Roman"/>
          <w:sz w:val="24"/>
          <w:szCs w:val="24"/>
        </w:rPr>
        <w:t>ание</w:t>
      </w:r>
      <w:proofErr w:type="gramStart"/>
      <w:r w:rsidR="00B06E6D"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="00E428CE" w:rsidRPr="00A604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28CE" w:rsidRPr="00A60427">
        <w:rPr>
          <w:rFonts w:ascii="Times New Roman" w:hAnsi="Times New Roman" w:cs="Times New Roman"/>
          <w:sz w:val="24"/>
          <w:szCs w:val="24"/>
        </w:rPr>
        <w:t>Здесь учитель предъявляет учащимся в знаково-символической форме структуру изучаемого явления. Однако в отличие от традиционного подхода не дает установку на запоминание,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="00E428CE" w:rsidRPr="00A60427">
        <w:rPr>
          <w:rFonts w:ascii="Times New Roman" w:hAnsi="Times New Roman" w:cs="Times New Roman"/>
          <w:sz w:val="24"/>
          <w:szCs w:val="24"/>
        </w:rPr>
        <w:t>а предлагает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="00E428CE" w:rsidRPr="00A60427">
        <w:rPr>
          <w:rFonts w:ascii="Times New Roman" w:hAnsi="Times New Roman" w:cs="Times New Roman"/>
          <w:sz w:val="24"/>
          <w:szCs w:val="24"/>
        </w:rPr>
        <w:t>осознать механизм действия нового  знания на системе ключевых задач,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="00E428CE" w:rsidRPr="00A60427">
        <w:rPr>
          <w:rFonts w:ascii="Times New Roman" w:hAnsi="Times New Roman" w:cs="Times New Roman"/>
          <w:sz w:val="24"/>
          <w:szCs w:val="24"/>
        </w:rPr>
        <w:t>которые являются неотъемлемой частью структуры изучаемого явления.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="00E428CE" w:rsidRPr="00A60427">
        <w:rPr>
          <w:rFonts w:ascii="Times New Roman" w:hAnsi="Times New Roman" w:cs="Times New Roman"/>
          <w:sz w:val="24"/>
          <w:szCs w:val="24"/>
        </w:rPr>
        <w:t xml:space="preserve">То есть в культурном понимании обеспечивает не столько процесс </w:t>
      </w:r>
      <w:proofErr w:type="spellStart"/>
      <w:r w:rsidR="00E428CE" w:rsidRPr="00A60427">
        <w:rPr>
          <w:rFonts w:ascii="Times New Roman" w:hAnsi="Times New Roman" w:cs="Times New Roman"/>
          <w:sz w:val="24"/>
          <w:szCs w:val="24"/>
        </w:rPr>
        <w:t>означения</w:t>
      </w:r>
      <w:proofErr w:type="spellEnd"/>
      <w:r w:rsidR="00E428CE" w:rsidRPr="00A60427">
        <w:rPr>
          <w:rFonts w:ascii="Times New Roman" w:hAnsi="Times New Roman" w:cs="Times New Roman"/>
          <w:sz w:val="24"/>
          <w:szCs w:val="24"/>
        </w:rPr>
        <w:t xml:space="preserve"> смысла</w:t>
      </w:r>
      <w:proofErr w:type="gramStart"/>
      <w:r w:rsidR="00B06E6D"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="00434CB3" w:rsidRPr="00A604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34CB3" w:rsidRPr="00A60427">
        <w:rPr>
          <w:rFonts w:ascii="Times New Roman" w:hAnsi="Times New Roman" w:cs="Times New Roman"/>
          <w:sz w:val="24"/>
          <w:szCs w:val="24"/>
        </w:rPr>
        <w:t>сколько сначала осмысление значения. Далее учитель переходит к созданию условий для творческого понимания  в социальной деятельности. На этом этапе учащиеся делают первые  самостоятельные шаги по естественному пони</w:t>
      </w:r>
      <w:r w:rsidR="00B06E6D" w:rsidRPr="00A60427">
        <w:rPr>
          <w:rFonts w:ascii="Times New Roman" w:hAnsi="Times New Roman" w:cs="Times New Roman"/>
          <w:sz w:val="24"/>
          <w:szCs w:val="24"/>
        </w:rPr>
        <w:t>м</w:t>
      </w:r>
      <w:r w:rsidR="00434CB3" w:rsidRPr="00A60427">
        <w:rPr>
          <w:rFonts w:ascii="Times New Roman" w:hAnsi="Times New Roman" w:cs="Times New Roman"/>
          <w:sz w:val="24"/>
          <w:szCs w:val="24"/>
        </w:rPr>
        <w:t>анию,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="00434CB3" w:rsidRPr="00A60427">
        <w:rPr>
          <w:rFonts w:ascii="Times New Roman" w:hAnsi="Times New Roman" w:cs="Times New Roman"/>
          <w:sz w:val="24"/>
          <w:szCs w:val="24"/>
        </w:rPr>
        <w:t xml:space="preserve">то есть </w:t>
      </w:r>
      <w:proofErr w:type="spellStart"/>
      <w:r w:rsidR="00434CB3" w:rsidRPr="00A60427">
        <w:rPr>
          <w:rFonts w:ascii="Times New Roman" w:hAnsi="Times New Roman" w:cs="Times New Roman"/>
          <w:sz w:val="24"/>
          <w:szCs w:val="24"/>
        </w:rPr>
        <w:t>операциональными</w:t>
      </w:r>
      <w:proofErr w:type="spellEnd"/>
      <w:r w:rsidR="00434CB3" w:rsidRPr="00A60427">
        <w:rPr>
          <w:rFonts w:ascii="Times New Roman" w:hAnsi="Times New Roman" w:cs="Times New Roman"/>
          <w:sz w:val="24"/>
          <w:szCs w:val="24"/>
        </w:rPr>
        <w:t xml:space="preserve"> значениями в конкретной ситуации. Таким образом</w:t>
      </w:r>
      <w:r w:rsidR="00722178" w:rsidRPr="00A60427">
        <w:rPr>
          <w:rFonts w:ascii="Times New Roman" w:hAnsi="Times New Roman" w:cs="Times New Roman"/>
          <w:sz w:val="24"/>
          <w:szCs w:val="24"/>
        </w:rPr>
        <w:t>,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="00722178" w:rsidRPr="00A60427">
        <w:rPr>
          <w:rFonts w:ascii="Times New Roman" w:hAnsi="Times New Roman" w:cs="Times New Roman"/>
          <w:sz w:val="24"/>
          <w:szCs w:val="24"/>
        </w:rPr>
        <w:t xml:space="preserve">в плоскости творческого потенциала происходит формирование базиса вектора </w:t>
      </w:r>
      <w:proofErr w:type="spellStart"/>
      <w:r w:rsidR="00722178" w:rsidRPr="00A60427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="00722178" w:rsidRPr="00A60427">
        <w:rPr>
          <w:rFonts w:ascii="Times New Roman" w:hAnsi="Times New Roman" w:cs="Times New Roman"/>
          <w:sz w:val="24"/>
          <w:szCs w:val="24"/>
        </w:rPr>
        <w:t>. Заканчивается первый виток спирали формирования этого вектора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 в процессе первичного контроля, </w:t>
      </w:r>
      <w:r w:rsidR="00722178" w:rsidRPr="00A60427">
        <w:rPr>
          <w:rFonts w:ascii="Times New Roman" w:hAnsi="Times New Roman" w:cs="Times New Roman"/>
          <w:sz w:val="24"/>
          <w:szCs w:val="24"/>
        </w:rPr>
        <w:t>который по содержанию практически совпадает с ключевыми задачами</w:t>
      </w:r>
      <w:proofErr w:type="gramStart"/>
      <w:r w:rsidR="00722178" w:rsidRPr="00A6042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722178" w:rsidRPr="00A60427">
        <w:rPr>
          <w:rFonts w:ascii="Times New Roman" w:hAnsi="Times New Roman" w:cs="Times New Roman"/>
          <w:sz w:val="24"/>
          <w:szCs w:val="24"/>
        </w:rPr>
        <w:t>именно здесь происходит творческое понимание,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="00722178" w:rsidRPr="00A60427">
        <w:rPr>
          <w:rFonts w:ascii="Times New Roman" w:hAnsi="Times New Roman" w:cs="Times New Roman"/>
          <w:sz w:val="24"/>
          <w:szCs w:val="24"/>
        </w:rPr>
        <w:t>так как учащийся включен в работу по самостоятельному произведению смысла в новой для него ситуации при изучении конкретной темы. Графически данный процесс выглядит так.</w:t>
      </w:r>
    </w:p>
    <w:p w:rsidR="001F190D" w:rsidRPr="00A60427" w:rsidRDefault="00A1547D" w:rsidP="00B259F8">
      <w:pPr>
        <w:jc w:val="both"/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object w:dxaOrig="10771" w:dyaOrig="5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256.5pt" o:ole="">
            <v:imagedata r:id="rId9" o:title=""/>
          </v:shape>
          <o:OLEObject Type="Embed" ProgID="Word.Document.12" ShapeID="_x0000_i1025" DrawAspect="Content" ObjectID="_1419788565" r:id="rId10">
            <o:FieldCodes>\s</o:FieldCodes>
          </o:OLEObject>
        </w:object>
      </w:r>
      <w:r w:rsidRPr="00A60427">
        <w:rPr>
          <w:rFonts w:ascii="Times New Roman" w:hAnsi="Times New Roman" w:cs="Times New Roman"/>
          <w:sz w:val="24"/>
          <w:szCs w:val="24"/>
        </w:rPr>
        <w:t xml:space="preserve">Остальные витки происходят по мере продвижения учащегося по вектору формирования </w:t>
      </w:r>
      <w:proofErr w:type="spellStart"/>
      <w:r w:rsidRPr="00A60427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 xml:space="preserve"> по следующей схеме. Выполняя предложенные педагогом задания в  коллективной деятельности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, </w:t>
      </w:r>
      <w:r w:rsidRPr="00A60427">
        <w:rPr>
          <w:rFonts w:ascii="Times New Roman" w:hAnsi="Times New Roman" w:cs="Times New Roman"/>
          <w:sz w:val="24"/>
          <w:szCs w:val="24"/>
        </w:rPr>
        <w:t>у</w:t>
      </w:r>
      <w:r w:rsidR="00B06E6D" w:rsidRPr="00A60427">
        <w:rPr>
          <w:rFonts w:ascii="Times New Roman" w:hAnsi="Times New Roman" w:cs="Times New Roman"/>
          <w:sz w:val="24"/>
          <w:szCs w:val="24"/>
        </w:rPr>
        <w:t>чащиеся постоянно обращаются к с</w:t>
      </w:r>
      <w:r w:rsidRPr="00A60427">
        <w:rPr>
          <w:rFonts w:ascii="Times New Roman" w:hAnsi="Times New Roman" w:cs="Times New Roman"/>
          <w:sz w:val="24"/>
          <w:szCs w:val="24"/>
        </w:rPr>
        <w:t>труктурной схеме изучаемого явления,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Pr="00A60427">
        <w:rPr>
          <w:rFonts w:ascii="Times New Roman" w:hAnsi="Times New Roman" w:cs="Times New Roman"/>
          <w:sz w:val="24"/>
          <w:szCs w:val="24"/>
        </w:rPr>
        <w:t xml:space="preserve">ищут способы комбинирования ключевых задач для успешного </w:t>
      </w:r>
      <w:r w:rsidRPr="00A60427">
        <w:rPr>
          <w:rFonts w:ascii="Times New Roman" w:hAnsi="Times New Roman" w:cs="Times New Roman"/>
          <w:sz w:val="24"/>
          <w:szCs w:val="24"/>
        </w:rPr>
        <w:lastRenderedPageBreak/>
        <w:t>решения предложенных</w:t>
      </w:r>
      <w:r w:rsidR="002469CA" w:rsidRPr="00A60427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A60427">
        <w:rPr>
          <w:rFonts w:ascii="Times New Roman" w:hAnsi="Times New Roman" w:cs="Times New Roman"/>
          <w:sz w:val="24"/>
          <w:szCs w:val="24"/>
        </w:rPr>
        <w:t>. В отличи</w:t>
      </w:r>
      <w:proofErr w:type="gramStart"/>
      <w:r w:rsidRPr="00A6042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60427">
        <w:rPr>
          <w:rFonts w:ascii="Times New Roman" w:hAnsi="Times New Roman" w:cs="Times New Roman"/>
          <w:sz w:val="24"/>
          <w:szCs w:val="24"/>
        </w:rPr>
        <w:t xml:space="preserve"> от трад</w:t>
      </w:r>
      <w:r w:rsidR="00232C97" w:rsidRPr="00A60427">
        <w:rPr>
          <w:rFonts w:ascii="Times New Roman" w:hAnsi="Times New Roman" w:cs="Times New Roman"/>
          <w:sz w:val="24"/>
          <w:szCs w:val="24"/>
        </w:rPr>
        <w:t xml:space="preserve">иционного подхода к </w:t>
      </w:r>
      <w:proofErr w:type="spellStart"/>
      <w:r w:rsidR="00232C97" w:rsidRPr="00A60427">
        <w:rPr>
          <w:rFonts w:ascii="Times New Roman" w:hAnsi="Times New Roman" w:cs="Times New Roman"/>
          <w:sz w:val="24"/>
          <w:szCs w:val="24"/>
        </w:rPr>
        <w:t>разноуровневому</w:t>
      </w:r>
      <w:proofErr w:type="spellEnd"/>
      <w:r w:rsidR="00232C97" w:rsidRPr="00A60427">
        <w:rPr>
          <w:rFonts w:ascii="Times New Roman" w:hAnsi="Times New Roman" w:cs="Times New Roman"/>
          <w:sz w:val="24"/>
          <w:szCs w:val="24"/>
        </w:rPr>
        <w:t xml:space="preserve">  обучению,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="00232C97" w:rsidRPr="00A60427">
        <w:rPr>
          <w:rFonts w:ascii="Times New Roman" w:hAnsi="Times New Roman" w:cs="Times New Roman"/>
          <w:sz w:val="24"/>
          <w:szCs w:val="24"/>
        </w:rPr>
        <w:t xml:space="preserve">в  </w:t>
      </w:r>
      <w:r w:rsidRPr="00A6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C97" w:rsidRPr="00A60427">
        <w:rPr>
          <w:rFonts w:ascii="Times New Roman" w:hAnsi="Times New Roman" w:cs="Times New Roman"/>
          <w:sz w:val="24"/>
          <w:szCs w:val="24"/>
        </w:rPr>
        <w:t>к</w:t>
      </w:r>
      <w:r w:rsidR="00232C97" w:rsidRPr="00A60427">
        <w:rPr>
          <w:rFonts w:ascii="Times New Roman" w:hAnsi="Times New Roman" w:cs="Times New Roman"/>
          <w:b/>
          <w:sz w:val="24"/>
          <w:szCs w:val="24"/>
        </w:rPr>
        <w:t>омпетентностно</w:t>
      </w:r>
      <w:proofErr w:type="spellEnd"/>
      <w:r w:rsidR="00232C97" w:rsidRPr="00A60427">
        <w:rPr>
          <w:rFonts w:ascii="Times New Roman" w:hAnsi="Times New Roman" w:cs="Times New Roman"/>
          <w:b/>
          <w:sz w:val="24"/>
          <w:szCs w:val="24"/>
        </w:rPr>
        <w:t>-ориентированной модели</w:t>
      </w:r>
      <w:r w:rsidR="00232C97" w:rsidRPr="00A60427">
        <w:rPr>
          <w:rFonts w:ascii="Times New Roman" w:hAnsi="Times New Roman" w:cs="Times New Roman"/>
          <w:sz w:val="24"/>
          <w:szCs w:val="24"/>
        </w:rPr>
        <w:t xml:space="preserve"> обучения учащиеся не выбирают уровни задач,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="00232C97" w:rsidRPr="00A60427">
        <w:rPr>
          <w:rFonts w:ascii="Times New Roman" w:hAnsi="Times New Roman" w:cs="Times New Roman"/>
          <w:sz w:val="24"/>
          <w:szCs w:val="24"/>
        </w:rPr>
        <w:t>которые им предстоит решить,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="00232C97" w:rsidRPr="00A60427">
        <w:rPr>
          <w:rFonts w:ascii="Times New Roman" w:hAnsi="Times New Roman" w:cs="Times New Roman"/>
          <w:sz w:val="24"/>
          <w:szCs w:val="24"/>
        </w:rPr>
        <w:t>они ставят цели собственного обучения,</w:t>
      </w:r>
      <w:r w:rsidR="00B06E6D"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="00232C97" w:rsidRPr="00A60427">
        <w:rPr>
          <w:rFonts w:ascii="Times New Roman" w:hAnsi="Times New Roman" w:cs="Times New Roman"/>
          <w:sz w:val="24"/>
          <w:szCs w:val="24"/>
        </w:rPr>
        <w:t>которые можно сформулировать следующим образом:</w:t>
      </w:r>
    </w:p>
    <w:p w:rsidR="00232C97" w:rsidRPr="00A60427" w:rsidRDefault="00232C97" w:rsidP="00B259F8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t xml:space="preserve"> знать стандарт;</w:t>
      </w:r>
    </w:p>
    <w:p w:rsidR="00232C97" w:rsidRPr="00A60427" w:rsidRDefault="00232C97" w:rsidP="00B259F8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t>уметь применять знание в новой ситуации;</w:t>
      </w:r>
    </w:p>
    <w:p w:rsidR="00232C97" w:rsidRPr="00A60427" w:rsidRDefault="00232C97" w:rsidP="00B259F8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t>уметь решать задачи повышенного уровня сложности.</w:t>
      </w:r>
    </w:p>
    <w:p w:rsidR="00232C97" w:rsidRPr="00A60427" w:rsidRDefault="00B06E6D" w:rsidP="00B259F8">
      <w:pPr>
        <w:jc w:val="both"/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t xml:space="preserve">Возможные цели достижения, </w:t>
      </w:r>
      <w:r w:rsidR="00232C97" w:rsidRPr="00A60427">
        <w:rPr>
          <w:rFonts w:ascii="Times New Roman" w:hAnsi="Times New Roman" w:cs="Times New Roman"/>
          <w:sz w:val="24"/>
          <w:szCs w:val="24"/>
        </w:rPr>
        <w:t>пути и время их достижения представляются учащ</w:t>
      </w:r>
      <w:r w:rsidRPr="00A60427">
        <w:rPr>
          <w:rFonts w:ascii="Times New Roman" w:hAnsi="Times New Roman" w:cs="Times New Roman"/>
          <w:sz w:val="24"/>
          <w:szCs w:val="24"/>
        </w:rPr>
        <w:t>имися на этапе введения новый т</w:t>
      </w:r>
      <w:r w:rsidR="00232C97" w:rsidRPr="00A60427">
        <w:rPr>
          <w:rFonts w:ascii="Times New Roman" w:hAnsi="Times New Roman" w:cs="Times New Roman"/>
          <w:sz w:val="24"/>
          <w:szCs w:val="24"/>
        </w:rPr>
        <w:t>емы,</w:t>
      </w:r>
      <w:r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="00232C97" w:rsidRPr="00A60427">
        <w:rPr>
          <w:rFonts w:ascii="Times New Roman" w:hAnsi="Times New Roman" w:cs="Times New Roman"/>
          <w:sz w:val="24"/>
          <w:szCs w:val="24"/>
        </w:rPr>
        <w:t>а на этапе</w:t>
      </w:r>
      <w:r w:rsidR="00232C97" w:rsidRPr="00A60427">
        <w:rPr>
          <w:rFonts w:ascii="Times New Roman" w:hAnsi="Times New Roman" w:cs="Times New Roman"/>
          <w:b/>
          <w:sz w:val="24"/>
          <w:szCs w:val="24"/>
        </w:rPr>
        <w:t xml:space="preserve"> самореализации </w:t>
      </w:r>
      <w:r w:rsidR="00232C97" w:rsidRPr="00A60427">
        <w:rPr>
          <w:rFonts w:ascii="Times New Roman" w:hAnsi="Times New Roman" w:cs="Times New Roman"/>
          <w:sz w:val="24"/>
          <w:szCs w:val="24"/>
        </w:rPr>
        <w:t>учащийся организовывает свою деятельность по их достижению</w:t>
      </w:r>
      <w:proofErr w:type="gramStart"/>
      <w:r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="00232C97" w:rsidRPr="00A604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="00232C97" w:rsidRPr="00A60427">
        <w:rPr>
          <w:rFonts w:ascii="Times New Roman" w:hAnsi="Times New Roman" w:cs="Times New Roman"/>
          <w:sz w:val="24"/>
          <w:szCs w:val="24"/>
        </w:rPr>
        <w:t>проходя все уровни учебных задач и рефлексируя результат</w:t>
      </w:r>
      <w:r w:rsidR="00232C97" w:rsidRPr="00A60427">
        <w:rPr>
          <w:rFonts w:ascii="Times New Roman" w:hAnsi="Times New Roman" w:cs="Times New Roman"/>
          <w:b/>
          <w:sz w:val="24"/>
          <w:szCs w:val="24"/>
        </w:rPr>
        <w:t>.</w:t>
      </w:r>
      <w:r w:rsidR="00232C97" w:rsidRPr="00A60427">
        <w:rPr>
          <w:rFonts w:ascii="Times New Roman" w:hAnsi="Times New Roman" w:cs="Times New Roman"/>
          <w:sz w:val="24"/>
          <w:szCs w:val="24"/>
        </w:rPr>
        <w:t xml:space="preserve"> Переход с одного уровня на другой осуществляется посл</w:t>
      </w:r>
      <w:r w:rsidRPr="00A60427">
        <w:rPr>
          <w:rFonts w:ascii="Times New Roman" w:hAnsi="Times New Roman" w:cs="Times New Roman"/>
          <w:sz w:val="24"/>
          <w:szCs w:val="24"/>
        </w:rPr>
        <w:t>е</w:t>
      </w:r>
      <w:r w:rsidR="00232C97" w:rsidRPr="00A60427">
        <w:rPr>
          <w:rFonts w:ascii="Times New Roman" w:hAnsi="Times New Roman" w:cs="Times New Roman"/>
          <w:sz w:val="24"/>
          <w:szCs w:val="24"/>
        </w:rPr>
        <w:t xml:space="preserve"> квалифи</w:t>
      </w:r>
      <w:r w:rsidR="002469CA" w:rsidRPr="00A60427">
        <w:rPr>
          <w:rFonts w:ascii="Times New Roman" w:hAnsi="Times New Roman" w:cs="Times New Roman"/>
          <w:sz w:val="24"/>
          <w:szCs w:val="24"/>
        </w:rPr>
        <w:t>кационной работы. В случае</w:t>
      </w:r>
      <w:proofErr w:type="gramStart"/>
      <w:r w:rsidR="002469CA" w:rsidRPr="00A604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="002469CA" w:rsidRPr="00A60427">
        <w:rPr>
          <w:rFonts w:ascii="Times New Roman" w:hAnsi="Times New Roman" w:cs="Times New Roman"/>
          <w:sz w:val="24"/>
          <w:szCs w:val="24"/>
        </w:rPr>
        <w:t>если учащийся не справляется с задачами определенного уровня,</w:t>
      </w:r>
      <w:r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="002469CA" w:rsidRPr="00A60427">
        <w:rPr>
          <w:rFonts w:ascii="Times New Roman" w:hAnsi="Times New Roman" w:cs="Times New Roman"/>
          <w:sz w:val="24"/>
          <w:szCs w:val="24"/>
        </w:rPr>
        <w:t>то он остается  работать на прежнем уровне-анализирует ошибки,</w:t>
      </w:r>
      <w:r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="002469CA" w:rsidRPr="00A60427">
        <w:rPr>
          <w:rFonts w:ascii="Times New Roman" w:hAnsi="Times New Roman" w:cs="Times New Roman"/>
          <w:sz w:val="24"/>
          <w:szCs w:val="24"/>
        </w:rPr>
        <w:t>повторяет теорию,</w:t>
      </w:r>
      <w:r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="002469CA" w:rsidRPr="00A60427">
        <w:rPr>
          <w:rFonts w:ascii="Times New Roman" w:hAnsi="Times New Roman" w:cs="Times New Roman"/>
          <w:sz w:val="24"/>
          <w:szCs w:val="24"/>
        </w:rPr>
        <w:t xml:space="preserve">затем приступает к решению дополнительных задач этого же уровня. Учитель выступает в качестве </w:t>
      </w:r>
      <w:proofErr w:type="spellStart"/>
      <w:r w:rsidR="002469CA" w:rsidRPr="00A60427">
        <w:rPr>
          <w:rFonts w:ascii="Times New Roman" w:hAnsi="Times New Roman" w:cs="Times New Roman"/>
          <w:sz w:val="24"/>
          <w:szCs w:val="24"/>
        </w:rPr>
        <w:t>тьютера</w:t>
      </w:r>
      <w:proofErr w:type="spellEnd"/>
      <w:r w:rsidR="002469CA" w:rsidRPr="00A60427">
        <w:rPr>
          <w:rFonts w:ascii="Times New Roman" w:hAnsi="Times New Roman" w:cs="Times New Roman"/>
          <w:sz w:val="24"/>
          <w:szCs w:val="24"/>
        </w:rPr>
        <w:t>-его задачи расширяются</w:t>
      </w:r>
      <w:proofErr w:type="gramStart"/>
      <w:r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="002469CA" w:rsidRPr="00A604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69CA" w:rsidRPr="00A60427">
        <w:rPr>
          <w:rFonts w:ascii="Times New Roman" w:hAnsi="Times New Roman" w:cs="Times New Roman"/>
          <w:sz w:val="24"/>
          <w:szCs w:val="24"/>
        </w:rPr>
        <w:t>Он не только организатор познавательной и учебной деятельности учащихся,</w:t>
      </w:r>
      <w:r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="002469CA" w:rsidRPr="00A60427">
        <w:rPr>
          <w:rFonts w:ascii="Times New Roman" w:hAnsi="Times New Roman" w:cs="Times New Roman"/>
          <w:sz w:val="24"/>
          <w:szCs w:val="24"/>
        </w:rPr>
        <w:t>но в большей степени организатор социальной ( планирование собственной деятельности и коммуникации учащихся) и рефлексивной деятельности(адекватной самооценки учащихся)</w:t>
      </w:r>
      <w:r w:rsidR="00A81868" w:rsidRPr="00A60427">
        <w:rPr>
          <w:rFonts w:ascii="Times New Roman" w:hAnsi="Times New Roman" w:cs="Times New Roman"/>
          <w:sz w:val="24"/>
          <w:szCs w:val="24"/>
        </w:rPr>
        <w:t>.Очевидно,</w:t>
      </w:r>
      <w:r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="00A81868" w:rsidRPr="00A60427">
        <w:rPr>
          <w:rFonts w:ascii="Times New Roman" w:hAnsi="Times New Roman" w:cs="Times New Roman"/>
          <w:sz w:val="24"/>
          <w:szCs w:val="24"/>
        </w:rPr>
        <w:t>столкнувшись с ситуацией ,когда нужно не только выполнять задания учителя,</w:t>
      </w:r>
      <w:r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="00A81868" w:rsidRPr="00A60427">
        <w:rPr>
          <w:rFonts w:ascii="Times New Roman" w:hAnsi="Times New Roman" w:cs="Times New Roman"/>
          <w:sz w:val="24"/>
          <w:szCs w:val="24"/>
        </w:rPr>
        <w:t>а еще обоснованно ставить цели,</w:t>
      </w:r>
      <w:r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="00A81868" w:rsidRPr="00A60427">
        <w:rPr>
          <w:rFonts w:ascii="Times New Roman" w:hAnsi="Times New Roman" w:cs="Times New Roman"/>
          <w:sz w:val="24"/>
          <w:szCs w:val="24"/>
        </w:rPr>
        <w:t>рассчитывать свои силы,</w:t>
      </w:r>
      <w:r w:rsidRPr="00A60427">
        <w:rPr>
          <w:rFonts w:ascii="Times New Roman" w:hAnsi="Times New Roman" w:cs="Times New Roman"/>
          <w:sz w:val="24"/>
          <w:szCs w:val="24"/>
        </w:rPr>
        <w:t xml:space="preserve"> </w:t>
      </w:r>
      <w:r w:rsidR="00A81868" w:rsidRPr="00A60427">
        <w:rPr>
          <w:rFonts w:ascii="Times New Roman" w:hAnsi="Times New Roman" w:cs="Times New Roman"/>
          <w:sz w:val="24"/>
          <w:szCs w:val="24"/>
        </w:rPr>
        <w:t>учащиеся за отведенное время в основном выполняя задачи первого уровн</w:t>
      </w:r>
      <w:proofErr w:type="gramStart"/>
      <w:r w:rsidR="00A81868" w:rsidRPr="00A6042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A81868" w:rsidRPr="00A60427">
        <w:rPr>
          <w:rFonts w:ascii="Times New Roman" w:hAnsi="Times New Roman" w:cs="Times New Roman"/>
          <w:sz w:val="24"/>
          <w:szCs w:val="24"/>
        </w:rPr>
        <w:t>уровня А).Это полностью соответствует базовому уровню и дает возможность учащимс</w:t>
      </w:r>
      <w:r w:rsidR="00B259F8" w:rsidRPr="00A60427">
        <w:rPr>
          <w:rFonts w:ascii="Times New Roman" w:hAnsi="Times New Roman" w:cs="Times New Roman"/>
          <w:sz w:val="24"/>
          <w:szCs w:val="24"/>
        </w:rPr>
        <w:t>я изучать последующий материал</w:t>
      </w:r>
      <w:r w:rsidR="00B259F8" w:rsidRPr="00A60427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B259F8" w:rsidRPr="00A60427">
        <w:rPr>
          <w:rFonts w:ascii="Times New Roman" w:hAnsi="Times New Roman" w:cs="Times New Roman"/>
          <w:sz w:val="24"/>
          <w:szCs w:val="24"/>
        </w:rPr>
        <w:t>.</w:t>
      </w:r>
    </w:p>
    <w:p w:rsidR="00C77346" w:rsidRPr="00A60427" w:rsidRDefault="00C77346" w:rsidP="00B06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27">
        <w:rPr>
          <w:rFonts w:ascii="Times New Roman" w:hAnsi="Times New Roman" w:cs="Times New Roman"/>
          <w:b/>
          <w:sz w:val="24"/>
          <w:szCs w:val="24"/>
        </w:rPr>
        <w:t xml:space="preserve">Организация этапа самореализации в </w:t>
      </w:r>
      <w:proofErr w:type="spellStart"/>
      <w:r w:rsidRPr="00A60427">
        <w:rPr>
          <w:rFonts w:ascii="Times New Roman" w:hAnsi="Times New Roman" w:cs="Times New Roman"/>
          <w:b/>
          <w:sz w:val="24"/>
          <w:szCs w:val="24"/>
        </w:rPr>
        <w:t>компетентностно</w:t>
      </w:r>
      <w:proofErr w:type="spellEnd"/>
      <w:r w:rsidRPr="00A60427">
        <w:rPr>
          <w:rFonts w:ascii="Times New Roman" w:hAnsi="Times New Roman" w:cs="Times New Roman"/>
          <w:b/>
          <w:sz w:val="24"/>
          <w:szCs w:val="24"/>
        </w:rPr>
        <w:t>-ориентированной модели образовательного процесса</w:t>
      </w:r>
    </w:p>
    <w:p w:rsidR="00C77346" w:rsidRPr="00A60427" w:rsidRDefault="00C77346" w:rsidP="00B259F8">
      <w:pPr>
        <w:jc w:val="both"/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t xml:space="preserve">    Данный этап в процессе работы над темой является самым продолжительным и совершенно не зрелищным с традиционной точки зрения. Сущность его заключается в том, что учащиеся работают самостоятельно над предложенной системой заданий, а учитель организовывает их деятельность, оказывает адресную помощь и консультирует по мере необходимости. </w:t>
      </w:r>
    </w:p>
    <w:p w:rsidR="00C77346" w:rsidRPr="00A60427" w:rsidRDefault="00C77346" w:rsidP="00B259F8">
      <w:pPr>
        <w:jc w:val="both"/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t xml:space="preserve">   </w:t>
      </w:r>
      <w:r w:rsidRPr="00A60427">
        <w:rPr>
          <w:rFonts w:ascii="Times New Roman" w:hAnsi="Times New Roman" w:cs="Times New Roman"/>
          <w:b/>
          <w:sz w:val="24"/>
          <w:szCs w:val="24"/>
        </w:rPr>
        <w:t>Используемый метод</w:t>
      </w:r>
      <w:r w:rsidRPr="00A60427">
        <w:rPr>
          <w:rFonts w:ascii="Times New Roman" w:hAnsi="Times New Roman" w:cs="Times New Roman"/>
          <w:sz w:val="24"/>
          <w:szCs w:val="24"/>
        </w:rPr>
        <w:t xml:space="preserve"> – тренинг социальных и рефлексивных умений. </w:t>
      </w:r>
    </w:p>
    <w:p w:rsidR="00C77346" w:rsidRPr="00A60427" w:rsidRDefault="00C77346" w:rsidP="00B259F8">
      <w:pPr>
        <w:jc w:val="both"/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  <w:u w:val="single"/>
        </w:rPr>
        <w:t xml:space="preserve">Особенности </w:t>
      </w:r>
      <w:r w:rsidRPr="00A60427">
        <w:rPr>
          <w:rFonts w:ascii="Times New Roman" w:hAnsi="Times New Roman" w:cs="Times New Roman"/>
          <w:sz w:val="24"/>
          <w:szCs w:val="24"/>
        </w:rPr>
        <w:t>этапа самореализации заключаются в том, что:</w:t>
      </w:r>
    </w:p>
    <w:p w:rsidR="00C77346" w:rsidRPr="00A60427" w:rsidRDefault="00C77346" w:rsidP="00B259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t>задача учителя - подобрать систему задач, позволяющую показать многообразие использования изучаемого явления;</w:t>
      </w:r>
    </w:p>
    <w:p w:rsidR="00C77346" w:rsidRPr="00A60427" w:rsidRDefault="00C77346" w:rsidP="00B259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lastRenderedPageBreak/>
        <w:t>задача учащегося – выбрать удобный режим работы с предложенными заданиями, позволяющий достичь личностно значимого результата собственной деятельности.</w:t>
      </w:r>
    </w:p>
    <w:p w:rsidR="00C77346" w:rsidRPr="00A60427" w:rsidRDefault="00C77346" w:rsidP="00B259F8">
      <w:pPr>
        <w:jc w:val="both"/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t xml:space="preserve">В процессе организации  данного этапа </w:t>
      </w:r>
      <w:r w:rsidRPr="00A60427">
        <w:rPr>
          <w:rFonts w:ascii="Times New Roman" w:hAnsi="Times New Roman" w:cs="Times New Roman"/>
          <w:sz w:val="24"/>
          <w:szCs w:val="24"/>
          <w:u w:val="single"/>
        </w:rPr>
        <w:t>важно, что:</w:t>
      </w:r>
    </w:p>
    <w:p w:rsidR="00C77346" w:rsidRPr="00A60427" w:rsidRDefault="00C77346" w:rsidP="00B259F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t xml:space="preserve">учитель создает условия для коллективной деятельности учащихся, где каждый работает на себя и вместе со всеми; </w:t>
      </w:r>
    </w:p>
    <w:p w:rsidR="00C77346" w:rsidRPr="00A60427" w:rsidRDefault="00C77346" w:rsidP="00B259F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t xml:space="preserve">учащиеся работают в собственном режиме, реализуя индивидуальные образовательные траектории. </w:t>
      </w:r>
    </w:p>
    <w:p w:rsidR="00C77346" w:rsidRPr="00A60427" w:rsidRDefault="00C77346" w:rsidP="00B259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0427">
        <w:rPr>
          <w:rFonts w:ascii="Times New Roman" w:hAnsi="Times New Roman" w:cs="Times New Roman"/>
          <w:sz w:val="24"/>
          <w:szCs w:val="24"/>
          <w:u w:val="single"/>
        </w:rPr>
        <w:t>Как это осуществляется?</w:t>
      </w:r>
    </w:p>
    <w:p w:rsidR="00C77346" w:rsidRPr="00A60427" w:rsidRDefault="00C77346" w:rsidP="00B259F8">
      <w:pPr>
        <w:jc w:val="both"/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t xml:space="preserve">     1) После завершения этапа осознания генезиса способов деятельности, учитель представляет учащимся набор заданий по изучаемой теме, определяет время на их выполнение и способы контроля. Задания сгруппированы по уровням: от простого к </w:t>
      </w:r>
      <w:proofErr w:type="gramStart"/>
      <w:r w:rsidRPr="00A60427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A60427">
        <w:rPr>
          <w:rFonts w:ascii="Times New Roman" w:hAnsi="Times New Roman" w:cs="Times New Roman"/>
          <w:sz w:val="24"/>
          <w:szCs w:val="24"/>
        </w:rPr>
        <w:t xml:space="preserve">.  И простой, и сложный уровни определяются в зависимости от уровня класса.   </w:t>
      </w:r>
    </w:p>
    <w:p w:rsidR="00C77346" w:rsidRPr="00A60427" w:rsidRDefault="00C77346" w:rsidP="00B259F8">
      <w:pPr>
        <w:jc w:val="both"/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t xml:space="preserve">      </w:t>
      </w:r>
      <w:r w:rsidRPr="00A60427">
        <w:rPr>
          <w:rFonts w:ascii="Times New Roman" w:hAnsi="Times New Roman" w:cs="Times New Roman"/>
          <w:i/>
          <w:sz w:val="24"/>
          <w:szCs w:val="24"/>
        </w:rPr>
        <w:t>Условие одно:</w:t>
      </w:r>
      <w:r w:rsidRPr="00A60427">
        <w:rPr>
          <w:rFonts w:ascii="Times New Roman" w:hAnsi="Times New Roman" w:cs="Times New Roman"/>
          <w:sz w:val="24"/>
          <w:szCs w:val="24"/>
        </w:rPr>
        <w:t xml:space="preserve"> решение задач простого уровня должно обеспечить учащимся стандарт и позволить им справиться с усвоением последующего  материала.</w:t>
      </w:r>
    </w:p>
    <w:p w:rsidR="00C77346" w:rsidRPr="00A60427" w:rsidRDefault="00C77346" w:rsidP="00B259F8">
      <w:pPr>
        <w:jc w:val="both"/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t xml:space="preserve">      2) На протяжении  отведенного времени учащиеся выполняют предложенные задания в коллективной деятельности в собственном темпе, в соответствии со своими способностями, возможностями, интересами. Каждый выбирает свой объем и скорость работы, при этом нельзя переходить к более сложному уровню, пока не разобрался с предыдущим.                                                                                                                  </w:t>
      </w:r>
    </w:p>
    <w:p w:rsidR="00C77346" w:rsidRPr="00A60427" w:rsidRDefault="00C77346" w:rsidP="00B259F8">
      <w:pPr>
        <w:jc w:val="both"/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i/>
          <w:sz w:val="24"/>
          <w:szCs w:val="24"/>
        </w:rPr>
        <w:t xml:space="preserve">      Условие одно:</w:t>
      </w:r>
      <w:r w:rsidRPr="00A60427">
        <w:rPr>
          <w:rFonts w:ascii="Times New Roman" w:hAnsi="Times New Roman" w:cs="Times New Roman"/>
          <w:sz w:val="24"/>
          <w:szCs w:val="24"/>
        </w:rPr>
        <w:t xml:space="preserve"> нельзя сделать меньше заданного учителем минимального объема заданий.</w:t>
      </w:r>
    </w:p>
    <w:p w:rsidR="00C77346" w:rsidRPr="00A60427" w:rsidRDefault="00C77346" w:rsidP="00B259F8">
      <w:pPr>
        <w:jc w:val="both"/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t xml:space="preserve">     3) На этом этапе, коллективная работа, может сопровождаться инструментальной музыкой. Кроме того, в процессе коллективной работы все присутствующие могут общаться с учащимися, имеется в виду, консультировать, если это необходимо, обсуждать решение задач.  </w:t>
      </w:r>
    </w:p>
    <w:p w:rsidR="00C77346" w:rsidRPr="00A60427" w:rsidRDefault="00C77346" w:rsidP="00B259F8">
      <w:pPr>
        <w:jc w:val="both"/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t xml:space="preserve">В рамках данного эксперимента разрабатывается и апробируется инновационная модель образовательного процесса – </w:t>
      </w:r>
      <w:proofErr w:type="spellStart"/>
      <w:r w:rsidRPr="00A60427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 xml:space="preserve">-ориентированная. Актуальность разработки моделей и технологий </w:t>
      </w:r>
      <w:proofErr w:type="spellStart"/>
      <w:r w:rsidRPr="00A60427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 xml:space="preserve">-ориентированного образования определяется рядом противоречий, связанных с развитием информационного общества. В качестве одного из главных противоречий выступает противоречие между ростом информации и возможностью ее освоения человеком в рамках традиционной модели обучения, работающей по   принципу «прочти – запомни – перескажи». </w:t>
      </w:r>
    </w:p>
    <w:p w:rsidR="00C77346" w:rsidRPr="00A60427" w:rsidRDefault="00C77346" w:rsidP="00B259F8">
      <w:pPr>
        <w:jc w:val="both"/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t xml:space="preserve">На модернизацию традиционной модели образовательного процесса направлены стандарты второго поколения, ставящие одной из главных задач образования не формирование прочных знаний, а формирование умения учиться. Достижение новых задач старыми методами  невозможно. Умения учиться не заложены в традиционном содержании в самом знании, в когнитивном опыте, они являются результатом другого уровня содержания – </w:t>
      </w:r>
      <w:proofErr w:type="spellStart"/>
      <w:r w:rsidRPr="00A60427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 xml:space="preserve">, обозначенного в стандартах второго поколения </w:t>
      </w:r>
      <w:r w:rsidRPr="00A60427">
        <w:rPr>
          <w:rFonts w:ascii="Times New Roman" w:hAnsi="Times New Roman" w:cs="Times New Roman"/>
          <w:sz w:val="24"/>
          <w:szCs w:val="24"/>
        </w:rPr>
        <w:lastRenderedPageBreak/>
        <w:t xml:space="preserve">набором  универсальных учебных действий. </w:t>
      </w:r>
      <w:proofErr w:type="spellStart"/>
      <w:r w:rsidRPr="00A60427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 xml:space="preserve"> уровень познания Он обозначен авторами личностно-ориентированного подхода как </w:t>
      </w:r>
      <w:proofErr w:type="spellStart"/>
      <w:r w:rsidRPr="00A60427">
        <w:rPr>
          <w:rFonts w:ascii="Times New Roman" w:hAnsi="Times New Roman" w:cs="Times New Roman"/>
          <w:sz w:val="24"/>
          <w:szCs w:val="24"/>
        </w:rPr>
        <w:t>метазнаниевый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 xml:space="preserve">, а исследователями  интеллекта – </w:t>
      </w:r>
      <w:proofErr w:type="spellStart"/>
      <w:r w:rsidRPr="00A60427">
        <w:rPr>
          <w:rFonts w:ascii="Times New Roman" w:hAnsi="Times New Roman" w:cs="Times New Roman"/>
          <w:sz w:val="24"/>
          <w:szCs w:val="24"/>
        </w:rPr>
        <w:t>метакогнитивный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 xml:space="preserve">. Не смотря на то, что </w:t>
      </w:r>
      <w:proofErr w:type="spellStart"/>
      <w:r w:rsidRPr="00A60427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 xml:space="preserve"> уровень содержания для российского образования не является абсолютно новым, технологии его формирования пока отсутствуют. </w:t>
      </w:r>
    </w:p>
    <w:p w:rsidR="00C77346" w:rsidRPr="00A60427" w:rsidRDefault="00C77346" w:rsidP="00B259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427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>-ориентированная модель образовательного процесса</w:t>
      </w:r>
      <w:r w:rsidRPr="00A60427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A60427">
        <w:rPr>
          <w:rFonts w:ascii="Times New Roman" w:hAnsi="Times New Roman" w:cs="Times New Roman"/>
          <w:sz w:val="24"/>
          <w:szCs w:val="24"/>
        </w:rPr>
        <w:t xml:space="preserve">  (рис.1) одна из тех моделей, которая предлагает технологию формирования </w:t>
      </w:r>
      <w:proofErr w:type="spellStart"/>
      <w:r w:rsidRPr="00A60427">
        <w:rPr>
          <w:rFonts w:ascii="Times New Roman" w:hAnsi="Times New Roman" w:cs="Times New Roman"/>
          <w:sz w:val="24"/>
          <w:szCs w:val="24"/>
        </w:rPr>
        <w:t>метепредметного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 xml:space="preserve"> опыта учащихся, так как в своей структуре содержит его. </w:t>
      </w:r>
    </w:p>
    <w:p w:rsidR="00C77346" w:rsidRPr="00A60427" w:rsidRDefault="00C77346" w:rsidP="00C77346">
      <w:pPr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00FDD78B" wp14:editId="2542AFA3">
            <wp:extent cx="4648200" cy="3238500"/>
            <wp:effectExtent l="0" t="0" r="0" b="0"/>
            <wp:docPr id="1" name="Рисунок 1" descr="Компетен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омпетенц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E6D" w:rsidRPr="00A60427" w:rsidRDefault="00414662">
      <w:pPr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t xml:space="preserve">1 . </w:t>
      </w:r>
      <w:hyperlink r:id="rId12" w:history="1">
        <w:r w:rsidRPr="00A60427">
          <w:rPr>
            <w:rStyle w:val="af1"/>
            <w:rFonts w:ascii="Times New Roman" w:hAnsi="Times New Roman" w:cs="Times New Roman"/>
            <w:sz w:val="24"/>
            <w:szCs w:val="24"/>
          </w:rPr>
          <w:t>http://www.dslib.net/obw-pedagogika/didakticheskie-uslovija-formirovanija-tvorcheskogo-potenciala-uchawihsja-v-processe.html</w:t>
        </w:r>
      </w:hyperlink>
      <w:r w:rsidRPr="00A604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2FC8" w:rsidRPr="00A60427" w:rsidRDefault="00F02FC8" w:rsidP="00F02FC8">
      <w:pPr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t>2. Рыбакина Наталья Александровна. Дидактические условия формирования творческого потенциала учащихся в процессе обучения в школе</w:t>
      </w:r>
      <w:proofErr w:type="gramStart"/>
      <w:r w:rsidRPr="00A604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2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A6042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>. наук</w:t>
      </w:r>
      <w:proofErr w:type="gramStart"/>
      <w:r w:rsidRPr="00A604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0427">
        <w:rPr>
          <w:rFonts w:ascii="Times New Roman" w:hAnsi="Times New Roman" w:cs="Times New Roman"/>
          <w:sz w:val="24"/>
          <w:szCs w:val="24"/>
        </w:rPr>
        <w:t xml:space="preserve"> 13.00.01 : Самара, 2003 205 c. РГБ ОД, 61:03-13/1484-3</w:t>
      </w:r>
    </w:p>
    <w:p w:rsidR="00F02FC8" w:rsidRPr="00A60427" w:rsidRDefault="00F02FC8" w:rsidP="00F02FC8">
      <w:pPr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t xml:space="preserve">3.  Рыбакина Н.А. </w:t>
      </w:r>
      <w:proofErr w:type="spellStart"/>
      <w:r w:rsidRPr="00A60427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 xml:space="preserve">-ориентированная модель образовательного процесса / </w:t>
      </w:r>
      <w:proofErr w:type="spellStart"/>
      <w:r w:rsidRPr="00A60427">
        <w:rPr>
          <w:rFonts w:ascii="Times New Roman" w:hAnsi="Times New Roman" w:cs="Times New Roman"/>
          <w:sz w:val="24"/>
          <w:szCs w:val="24"/>
        </w:rPr>
        <w:t>Н.А.Рыбакина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 xml:space="preserve"> // Образование и саморазвитие. – 2010. -  №4. – С.65.</w:t>
      </w:r>
    </w:p>
    <w:p w:rsidR="00F02FC8" w:rsidRPr="00A60427" w:rsidRDefault="00F02FC8" w:rsidP="00F02FC8">
      <w:pPr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t xml:space="preserve">4.  Проектирование </w:t>
      </w:r>
      <w:proofErr w:type="spellStart"/>
      <w:r w:rsidRPr="00A60427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A60427">
        <w:rPr>
          <w:rFonts w:ascii="Times New Roman" w:hAnsi="Times New Roman" w:cs="Times New Roman"/>
          <w:sz w:val="24"/>
          <w:szCs w:val="24"/>
        </w:rPr>
        <w:t xml:space="preserve">-ориентированной образовательной среды </w:t>
      </w:r>
      <w:proofErr w:type="gramStart"/>
      <w:r w:rsidRPr="00A60427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A60427">
        <w:rPr>
          <w:rFonts w:ascii="Times New Roman" w:hAnsi="Times New Roman" w:cs="Times New Roman"/>
          <w:sz w:val="24"/>
          <w:szCs w:val="24"/>
        </w:rPr>
        <w:t>онография/ под ред. Н.А. Рыбакиной.-Самара: ГОУ СИПКРО,2010.-259с</w:t>
      </w:r>
    </w:p>
    <w:p w:rsidR="00F02FC8" w:rsidRPr="00A60427" w:rsidRDefault="00F02FC8" w:rsidP="00F02FC8">
      <w:pPr>
        <w:rPr>
          <w:rFonts w:ascii="Times New Roman" w:hAnsi="Times New Roman" w:cs="Times New Roman"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t xml:space="preserve">5. </w:t>
      </w:r>
      <w:hyperlink r:id="rId13" w:history="1">
        <w:r w:rsidRPr="00A60427">
          <w:rPr>
            <w:rStyle w:val="af1"/>
            <w:rFonts w:ascii="Times New Roman" w:hAnsi="Times New Roman" w:cs="Times New Roman"/>
            <w:sz w:val="24"/>
            <w:szCs w:val="24"/>
          </w:rPr>
          <w:t>http://www.alleng.ru/d/math/math678.htm</w:t>
        </w:r>
      </w:hyperlink>
      <w:r w:rsidRPr="00A60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FC8" w:rsidRPr="00A60427" w:rsidRDefault="00F02FC8" w:rsidP="00F02FC8">
      <w:pPr>
        <w:rPr>
          <w:rFonts w:ascii="Times New Roman" w:hAnsi="Times New Roman" w:cs="Times New Roman"/>
          <w:iCs/>
          <w:sz w:val="24"/>
          <w:szCs w:val="24"/>
        </w:rPr>
      </w:pPr>
      <w:r w:rsidRPr="00A60427">
        <w:rPr>
          <w:rFonts w:ascii="Times New Roman" w:hAnsi="Times New Roman" w:cs="Times New Roman"/>
          <w:sz w:val="24"/>
          <w:szCs w:val="24"/>
        </w:rPr>
        <w:t xml:space="preserve">6. Самостоятельные и контрольные работы по алгебре и геометрии для 9 класса. </w:t>
      </w:r>
      <w:r w:rsidRPr="00A60427">
        <w:rPr>
          <w:rFonts w:ascii="Times New Roman" w:hAnsi="Times New Roman" w:cs="Times New Roman"/>
          <w:iCs/>
          <w:sz w:val="24"/>
          <w:szCs w:val="24"/>
        </w:rPr>
        <w:t xml:space="preserve">Ершова А.П., </w:t>
      </w:r>
      <w:proofErr w:type="spellStart"/>
      <w:r w:rsidRPr="00A60427">
        <w:rPr>
          <w:rFonts w:ascii="Times New Roman" w:hAnsi="Times New Roman" w:cs="Times New Roman"/>
          <w:iCs/>
          <w:sz w:val="24"/>
          <w:szCs w:val="24"/>
        </w:rPr>
        <w:t>Голобородько</w:t>
      </w:r>
      <w:proofErr w:type="spellEnd"/>
      <w:r w:rsidRPr="00A60427">
        <w:rPr>
          <w:rFonts w:ascii="Times New Roman" w:hAnsi="Times New Roman" w:cs="Times New Roman"/>
          <w:iCs/>
          <w:sz w:val="24"/>
          <w:szCs w:val="24"/>
        </w:rPr>
        <w:t xml:space="preserve"> В.В.</w:t>
      </w:r>
      <w:r w:rsidRPr="00A6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427">
        <w:rPr>
          <w:rFonts w:ascii="Times New Roman" w:hAnsi="Times New Roman" w:cs="Times New Roman"/>
          <w:iCs/>
          <w:sz w:val="24"/>
          <w:szCs w:val="24"/>
        </w:rPr>
        <w:t xml:space="preserve">Пособие содержит самостоятельные и контрольные работы по всем важнейшим темам курса алгебры и геометрии 9 класса. Работы состоят из 6 вариантов трех уровней сложности. Дидактические материалы предназначены для </w:t>
      </w:r>
      <w:r w:rsidRPr="00A6042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организации дифференцированной самостоятельной работы </w:t>
      </w:r>
      <w:proofErr w:type="spellStart"/>
      <w:r w:rsidRPr="00A60427">
        <w:rPr>
          <w:rFonts w:ascii="Times New Roman" w:hAnsi="Times New Roman" w:cs="Times New Roman"/>
          <w:iCs/>
          <w:sz w:val="24"/>
          <w:szCs w:val="24"/>
        </w:rPr>
        <w:t>учащихся</w:t>
      </w:r>
      <w:proofErr w:type="gramStart"/>
      <w:r w:rsidRPr="00A60427">
        <w:rPr>
          <w:rFonts w:ascii="Times New Roman" w:hAnsi="Times New Roman" w:cs="Times New Roman"/>
          <w:iCs/>
          <w:sz w:val="24"/>
          <w:szCs w:val="24"/>
        </w:rPr>
        <w:t>.Т</w:t>
      </w:r>
      <w:proofErr w:type="gramEnd"/>
      <w:r w:rsidRPr="00A60427">
        <w:rPr>
          <w:rFonts w:ascii="Times New Roman" w:hAnsi="Times New Roman" w:cs="Times New Roman"/>
          <w:iCs/>
          <w:sz w:val="24"/>
          <w:szCs w:val="24"/>
        </w:rPr>
        <w:t>ематика</w:t>
      </w:r>
      <w:proofErr w:type="spellEnd"/>
      <w:r w:rsidRPr="00A60427">
        <w:rPr>
          <w:rFonts w:ascii="Times New Roman" w:hAnsi="Times New Roman" w:cs="Times New Roman"/>
          <w:iCs/>
          <w:sz w:val="24"/>
          <w:szCs w:val="24"/>
        </w:rPr>
        <w:t xml:space="preserve"> и содержание работ охватывают требования действующей программы по математике для 9 класса. Для удобства пользования книгой приводится таблица тематического распределения работ по учебникам Ю. Н. Макарычева и др., Ш. А. Алимова и др., А. В. Погорелова и Л. С. </w:t>
      </w:r>
      <w:proofErr w:type="spellStart"/>
      <w:r w:rsidRPr="00A60427">
        <w:rPr>
          <w:rFonts w:ascii="Times New Roman" w:hAnsi="Times New Roman" w:cs="Times New Roman"/>
          <w:iCs/>
          <w:sz w:val="24"/>
          <w:szCs w:val="24"/>
        </w:rPr>
        <w:t>Атанасяна</w:t>
      </w:r>
      <w:proofErr w:type="spellEnd"/>
      <w:r w:rsidRPr="00A60427">
        <w:rPr>
          <w:rFonts w:ascii="Times New Roman" w:hAnsi="Times New Roman" w:cs="Times New Roman"/>
          <w:iCs/>
          <w:sz w:val="24"/>
          <w:szCs w:val="24"/>
        </w:rPr>
        <w:t xml:space="preserve"> и др.</w:t>
      </w:r>
    </w:p>
    <w:p w:rsidR="00F02FC8" w:rsidRPr="00A60427" w:rsidRDefault="00F02FC8" w:rsidP="00F02FC8">
      <w:pPr>
        <w:rPr>
          <w:rFonts w:ascii="Times New Roman" w:hAnsi="Times New Roman" w:cs="Times New Roman"/>
          <w:sz w:val="24"/>
          <w:szCs w:val="24"/>
        </w:rPr>
      </w:pPr>
    </w:p>
    <w:p w:rsidR="00F02FC8" w:rsidRDefault="00F02FC8">
      <w:pPr>
        <w:rPr>
          <w:rFonts w:ascii="Times New Roman" w:hAnsi="Times New Roman" w:cs="Times New Roman"/>
          <w:sz w:val="28"/>
          <w:szCs w:val="28"/>
        </w:rPr>
      </w:pPr>
    </w:p>
    <w:p w:rsidR="00A60427" w:rsidRDefault="00A60427">
      <w:pPr>
        <w:rPr>
          <w:rFonts w:ascii="Times New Roman" w:hAnsi="Times New Roman" w:cs="Times New Roman"/>
          <w:sz w:val="28"/>
          <w:szCs w:val="28"/>
        </w:rPr>
      </w:pPr>
    </w:p>
    <w:p w:rsidR="00A60427" w:rsidRDefault="00A60427">
      <w:pPr>
        <w:rPr>
          <w:rFonts w:ascii="Times New Roman" w:hAnsi="Times New Roman" w:cs="Times New Roman"/>
          <w:sz w:val="28"/>
          <w:szCs w:val="28"/>
        </w:rPr>
      </w:pPr>
    </w:p>
    <w:p w:rsidR="00A60427" w:rsidRDefault="00A60427">
      <w:pPr>
        <w:rPr>
          <w:rFonts w:ascii="Times New Roman" w:hAnsi="Times New Roman" w:cs="Times New Roman"/>
          <w:sz w:val="28"/>
          <w:szCs w:val="28"/>
        </w:rPr>
      </w:pPr>
    </w:p>
    <w:p w:rsidR="00A60427" w:rsidRDefault="00A60427">
      <w:pPr>
        <w:rPr>
          <w:rFonts w:ascii="Times New Roman" w:hAnsi="Times New Roman" w:cs="Times New Roman"/>
          <w:sz w:val="28"/>
          <w:szCs w:val="28"/>
        </w:rPr>
      </w:pPr>
    </w:p>
    <w:p w:rsidR="00A60427" w:rsidRDefault="00A60427">
      <w:pPr>
        <w:rPr>
          <w:rFonts w:ascii="Times New Roman" w:hAnsi="Times New Roman" w:cs="Times New Roman"/>
          <w:sz w:val="28"/>
          <w:szCs w:val="28"/>
        </w:rPr>
      </w:pPr>
    </w:p>
    <w:p w:rsidR="00A60427" w:rsidRDefault="00A60427">
      <w:pPr>
        <w:rPr>
          <w:rFonts w:ascii="Times New Roman" w:hAnsi="Times New Roman" w:cs="Times New Roman"/>
          <w:sz w:val="28"/>
          <w:szCs w:val="28"/>
        </w:rPr>
      </w:pPr>
    </w:p>
    <w:p w:rsidR="00A60427" w:rsidRDefault="00A60427">
      <w:pPr>
        <w:rPr>
          <w:rFonts w:ascii="Times New Roman" w:hAnsi="Times New Roman" w:cs="Times New Roman"/>
          <w:sz w:val="28"/>
          <w:szCs w:val="28"/>
        </w:rPr>
      </w:pPr>
    </w:p>
    <w:p w:rsidR="00A60427" w:rsidRDefault="00A60427">
      <w:pPr>
        <w:rPr>
          <w:rFonts w:ascii="Times New Roman" w:hAnsi="Times New Roman" w:cs="Times New Roman"/>
          <w:sz w:val="28"/>
          <w:szCs w:val="28"/>
        </w:rPr>
      </w:pPr>
    </w:p>
    <w:p w:rsidR="00A60427" w:rsidRDefault="00A60427">
      <w:pPr>
        <w:rPr>
          <w:rFonts w:ascii="Times New Roman" w:hAnsi="Times New Roman" w:cs="Times New Roman"/>
          <w:sz w:val="28"/>
          <w:szCs w:val="28"/>
        </w:rPr>
      </w:pPr>
    </w:p>
    <w:p w:rsidR="00A60427" w:rsidRDefault="00A60427">
      <w:pPr>
        <w:rPr>
          <w:rFonts w:ascii="Times New Roman" w:hAnsi="Times New Roman" w:cs="Times New Roman"/>
          <w:sz w:val="28"/>
          <w:szCs w:val="28"/>
        </w:rPr>
      </w:pPr>
    </w:p>
    <w:p w:rsidR="00A60427" w:rsidRDefault="00A60427">
      <w:pPr>
        <w:rPr>
          <w:rFonts w:ascii="Times New Roman" w:hAnsi="Times New Roman" w:cs="Times New Roman"/>
          <w:sz w:val="28"/>
          <w:szCs w:val="28"/>
        </w:rPr>
      </w:pPr>
    </w:p>
    <w:p w:rsidR="00A60427" w:rsidRDefault="00A60427">
      <w:pPr>
        <w:rPr>
          <w:rFonts w:ascii="Times New Roman" w:hAnsi="Times New Roman" w:cs="Times New Roman"/>
          <w:sz w:val="28"/>
          <w:szCs w:val="28"/>
        </w:rPr>
      </w:pPr>
    </w:p>
    <w:p w:rsidR="00A60427" w:rsidRDefault="00A60427">
      <w:pPr>
        <w:rPr>
          <w:rFonts w:ascii="Times New Roman" w:hAnsi="Times New Roman" w:cs="Times New Roman"/>
          <w:sz w:val="28"/>
          <w:szCs w:val="28"/>
        </w:rPr>
      </w:pPr>
    </w:p>
    <w:p w:rsidR="00A60427" w:rsidRDefault="00A60427">
      <w:pPr>
        <w:rPr>
          <w:rFonts w:ascii="Times New Roman" w:hAnsi="Times New Roman" w:cs="Times New Roman"/>
          <w:sz w:val="28"/>
          <w:szCs w:val="28"/>
        </w:rPr>
      </w:pPr>
    </w:p>
    <w:p w:rsidR="00A60427" w:rsidRDefault="00A60427">
      <w:pPr>
        <w:rPr>
          <w:rFonts w:ascii="Times New Roman" w:hAnsi="Times New Roman" w:cs="Times New Roman"/>
          <w:sz w:val="28"/>
          <w:szCs w:val="28"/>
        </w:rPr>
      </w:pPr>
    </w:p>
    <w:p w:rsidR="00A60427" w:rsidRDefault="00A60427">
      <w:pPr>
        <w:rPr>
          <w:rFonts w:ascii="Times New Roman" w:hAnsi="Times New Roman" w:cs="Times New Roman"/>
          <w:sz w:val="28"/>
          <w:szCs w:val="28"/>
        </w:rPr>
      </w:pPr>
    </w:p>
    <w:p w:rsidR="00A60427" w:rsidRDefault="00A60427">
      <w:pPr>
        <w:rPr>
          <w:rFonts w:ascii="Times New Roman" w:hAnsi="Times New Roman" w:cs="Times New Roman"/>
          <w:sz w:val="28"/>
          <w:szCs w:val="28"/>
        </w:rPr>
      </w:pPr>
    </w:p>
    <w:p w:rsidR="00A60427" w:rsidRDefault="00A60427">
      <w:pPr>
        <w:rPr>
          <w:rFonts w:ascii="Times New Roman" w:hAnsi="Times New Roman" w:cs="Times New Roman"/>
          <w:sz w:val="28"/>
          <w:szCs w:val="28"/>
        </w:rPr>
      </w:pPr>
    </w:p>
    <w:p w:rsidR="00A60427" w:rsidRDefault="00A60427">
      <w:pPr>
        <w:rPr>
          <w:rFonts w:ascii="Times New Roman" w:hAnsi="Times New Roman" w:cs="Times New Roman"/>
          <w:sz w:val="28"/>
          <w:szCs w:val="28"/>
        </w:rPr>
      </w:pPr>
    </w:p>
    <w:p w:rsidR="00A60427" w:rsidRDefault="00A60427">
      <w:pPr>
        <w:rPr>
          <w:rFonts w:ascii="Times New Roman" w:hAnsi="Times New Roman" w:cs="Times New Roman"/>
          <w:sz w:val="28"/>
          <w:szCs w:val="28"/>
        </w:rPr>
      </w:pPr>
    </w:p>
    <w:p w:rsidR="00A60427" w:rsidRPr="00A60427" w:rsidRDefault="00A60427">
      <w:pPr>
        <w:rPr>
          <w:rFonts w:ascii="Times New Roman" w:hAnsi="Times New Roman" w:cs="Times New Roman"/>
          <w:sz w:val="24"/>
          <w:szCs w:val="24"/>
        </w:rPr>
      </w:pPr>
    </w:p>
    <w:p w:rsidR="000B4759" w:rsidRPr="00A60427" w:rsidRDefault="000B4759" w:rsidP="000B4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7">
        <w:rPr>
          <w:rFonts w:ascii="Times New Roman" w:hAnsi="Times New Roman" w:cs="Times New Roman"/>
          <w:b/>
          <w:sz w:val="28"/>
          <w:szCs w:val="28"/>
        </w:rPr>
        <w:lastRenderedPageBreak/>
        <w:t>Конспект урока алгебры  в 9  классе</w:t>
      </w:r>
    </w:p>
    <w:p w:rsidR="000B4759" w:rsidRPr="00A60427" w:rsidRDefault="000B4759" w:rsidP="000B4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7">
        <w:rPr>
          <w:rFonts w:ascii="Times New Roman" w:hAnsi="Times New Roman" w:cs="Times New Roman"/>
          <w:b/>
          <w:sz w:val="28"/>
          <w:szCs w:val="28"/>
        </w:rPr>
        <w:t>по теме: «Построение графика квадратичной функции»</w:t>
      </w:r>
    </w:p>
    <w:p w:rsidR="000B4759" w:rsidRPr="00A60427" w:rsidRDefault="000B4759" w:rsidP="000B4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0427">
        <w:rPr>
          <w:rFonts w:ascii="Times New Roman" w:hAnsi="Times New Roman" w:cs="Times New Roman"/>
          <w:b/>
          <w:sz w:val="28"/>
          <w:szCs w:val="28"/>
        </w:rPr>
        <w:t xml:space="preserve">(третий этап </w:t>
      </w:r>
      <w:proofErr w:type="spellStart"/>
      <w:r w:rsidRPr="00A60427">
        <w:rPr>
          <w:rFonts w:ascii="Times New Roman" w:hAnsi="Times New Roman" w:cs="Times New Roman"/>
          <w:b/>
          <w:sz w:val="28"/>
          <w:szCs w:val="28"/>
        </w:rPr>
        <w:t>компетентностно</w:t>
      </w:r>
      <w:proofErr w:type="spellEnd"/>
      <w:r w:rsidRPr="00A60427">
        <w:rPr>
          <w:rFonts w:ascii="Times New Roman" w:hAnsi="Times New Roman" w:cs="Times New Roman"/>
          <w:b/>
          <w:sz w:val="28"/>
          <w:szCs w:val="28"/>
        </w:rPr>
        <w:t>-ориентированной</w:t>
      </w:r>
      <w:proofErr w:type="gramEnd"/>
    </w:p>
    <w:p w:rsidR="000B4759" w:rsidRPr="00A60427" w:rsidRDefault="000B4759" w:rsidP="000B4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7">
        <w:rPr>
          <w:rFonts w:ascii="Times New Roman" w:hAnsi="Times New Roman" w:cs="Times New Roman"/>
          <w:b/>
          <w:sz w:val="28"/>
          <w:szCs w:val="28"/>
        </w:rPr>
        <w:t>модели – этап самореализации)</w:t>
      </w:r>
    </w:p>
    <w:p w:rsidR="000B4759" w:rsidRPr="00A60427" w:rsidRDefault="000B4759" w:rsidP="000B4759">
      <w:pPr>
        <w:rPr>
          <w:rFonts w:ascii="Times New Roman" w:hAnsi="Times New Roman" w:cs="Times New Roman"/>
          <w:sz w:val="28"/>
          <w:szCs w:val="28"/>
        </w:rPr>
      </w:pPr>
      <w:r w:rsidRPr="00A60427">
        <w:rPr>
          <w:rFonts w:ascii="Times New Roman" w:hAnsi="Times New Roman" w:cs="Times New Roman"/>
          <w:sz w:val="28"/>
          <w:szCs w:val="28"/>
        </w:rPr>
        <w:t xml:space="preserve"> </w:t>
      </w:r>
      <w:r w:rsidRPr="00A60427">
        <w:rPr>
          <w:rFonts w:ascii="Times New Roman" w:hAnsi="Times New Roman" w:cs="Times New Roman"/>
          <w:b/>
          <w:sz w:val="28"/>
          <w:szCs w:val="28"/>
          <w:u w:val="single"/>
        </w:rPr>
        <w:t>Цель урока</w:t>
      </w:r>
      <w:r w:rsidRPr="00A6042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60427">
        <w:rPr>
          <w:rFonts w:ascii="Times New Roman" w:hAnsi="Times New Roman" w:cs="Times New Roman"/>
          <w:sz w:val="28"/>
          <w:szCs w:val="28"/>
        </w:rPr>
        <w:t xml:space="preserve"> отработка навыков построения</w:t>
      </w:r>
      <w:r w:rsidR="00AE1E70" w:rsidRPr="00A60427">
        <w:rPr>
          <w:rFonts w:ascii="Times New Roman" w:hAnsi="Times New Roman" w:cs="Times New Roman"/>
          <w:sz w:val="28"/>
          <w:szCs w:val="28"/>
        </w:rPr>
        <w:t xml:space="preserve"> графика квадратичной функции  </w:t>
      </w:r>
    </w:p>
    <w:p w:rsidR="000B4759" w:rsidRPr="00A60427" w:rsidRDefault="000B4759" w:rsidP="000B4759">
      <w:pPr>
        <w:rPr>
          <w:rFonts w:ascii="Times New Roman" w:hAnsi="Times New Roman" w:cs="Times New Roman"/>
          <w:sz w:val="28"/>
          <w:szCs w:val="28"/>
        </w:rPr>
      </w:pPr>
      <w:r w:rsidRPr="00A60427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A60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427">
        <w:rPr>
          <w:rFonts w:ascii="Times New Roman" w:hAnsi="Times New Roman" w:cs="Times New Roman"/>
          <w:sz w:val="28"/>
          <w:szCs w:val="28"/>
        </w:rPr>
        <w:t>мультимедиа проектор, процессор, интерактивная доска.</w:t>
      </w:r>
    </w:p>
    <w:p w:rsidR="000B4759" w:rsidRPr="00A60427" w:rsidRDefault="000B4759" w:rsidP="000B4759">
      <w:pPr>
        <w:rPr>
          <w:rFonts w:ascii="Times New Roman" w:hAnsi="Times New Roman" w:cs="Times New Roman"/>
          <w:sz w:val="28"/>
          <w:szCs w:val="28"/>
        </w:rPr>
      </w:pPr>
      <w:r w:rsidRPr="00A60427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Pr="00A6042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60427">
        <w:rPr>
          <w:rFonts w:ascii="Times New Roman" w:hAnsi="Times New Roman" w:cs="Times New Roman"/>
          <w:sz w:val="28"/>
          <w:szCs w:val="28"/>
        </w:rPr>
        <w:t xml:space="preserve"> самореализация</w:t>
      </w:r>
    </w:p>
    <w:p w:rsidR="000B4759" w:rsidRPr="00A60427" w:rsidRDefault="000B4759" w:rsidP="000B4759">
      <w:pPr>
        <w:rPr>
          <w:rFonts w:ascii="Times New Roman" w:hAnsi="Times New Roman" w:cs="Times New Roman"/>
          <w:sz w:val="28"/>
          <w:szCs w:val="28"/>
        </w:rPr>
      </w:pPr>
      <w:r w:rsidRPr="00A60427">
        <w:rPr>
          <w:rFonts w:ascii="Times New Roman" w:hAnsi="Times New Roman" w:cs="Times New Roman"/>
          <w:b/>
          <w:sz w:val="28"/>
          <w:szCs w:val="28"/>
          <w:u w:val="single"/>
        </w:rPr>
        <w:t>Форма обучения</w:t>
      </w:r>
      <w:r w:rsidRPr="00A60427">
        <w:rPr>
          <w:rFonts w:ascii="Times New Roman" w:hAnsi="Times New Roman" w:cs="Times New Roman"/>
          <w:sz w:val="28"/>
          <w:szCs w:val="28"/>
        </w:rPr>
        <w:t xml:space="preserve">: коллективная деятельность учащихся </w:t>
      </w:r>
    </w:p>
    <w:p w:rsidR="00C84550" w:rsidRPr="00A60427" w:rsidRDefault="00C84550" w:rsidP="000B4759">
      <w:pPr>
        <w:rPr>
          <w:rFonts w:ascii="Times New Roman" w:hAnsi="Times New Roman" w:cs="Times New Roman"/>
          <w:sz w:val="28"/>
          <w:szCs w:val="28"/>
        </w:rPr>
      </w:pPr>
    </w:p>
    <w:p w:rsidR="000B4759" w:rsidRPr="00A60427" w:rsidRDefault="000B4759" w:rsidP="00C845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427">
        <w:rPr>
          <w:rFonts w:ascii="Times New Roman" w:hAnsi="Times New Roman" w:cs="Times New Roman"/>
          <w:b/>
          <w:sz w:val="28"/>
          <w:szCs w:val="28"/>
          <w:u w:val="single"/>
        </w:rPr>
        <w:t>Материал первого этапа урока</w:t>
      </w:r>
    </w:p>
    <w:p w:rsidR="000B4759" w:rsidRPr="00A60427" w:rsidRDefault="000B4759" w:rsidP="000B4759">
      <w:pPr>
        <w:rPr>
          <w:rFonts w:ascii="Times New Roman" w:hAnsi="Times New Roman" w:cs="Times New Roman"/>
          <w:sz w:val="28"/>
          <w:szCs w:val="28"/>
        </w:rPr>
      </w:pPr>
      <w:r w:rsidRPr="00A60427">
        <w:rPr>
          <w:rFonts w:ascii="Times New Roman" w:hAnsi="Times New Roman" w:cs="Times New Roman"/>
          <w:sz w:val="28"/>
          <w:szCs w:val="28"/>
        </w:rPr>
        <w:t xml:space="preserve">Устная работа: </w:t>
      </w:r>
    </w:p>
    <w:p w:rsidR="000B4759" w:rsidRPr="00A60427" w:rsidRDefault="000B4759" w:rsidP="000B4759">
      <w:pPr>
        <w:rPr>
          <w:rFonts w:ascii="Times New Roman" w:hAnsi="Times New Roman" w:cs="Times New Roman"/>
          <w:sz w:val="28"/>
          <w:szCs w:val="28"/>
        </w:rPr>
      </w:pPr>
      <w:r w:rsidRPr="00A60427">
        <w:rPr>
          <w:rFonts w:ascii="Times New Roman" w:hAnsi="Times New Roman" w:cs="Times New Roman"/>
          <w:sz w:val="28"/>
          <w:szCs w:val="28"/>
        </w:rPr>
        <w:t xml:space="preserve">  </w:t>
      </w:r>
      <w:r w:rsidRPr="00A60427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A60427">
        <w:rPr>
          <w:rFonts w:ascii="Times New Roman" w:hAnsi="Times New Roman" w:cs="Times New Roman"/>
          <w:sz w:val="28"/>
          <w:szCs w:val="28"/>
        </w:rPr>
        <w:t>.  Определите направление ветвей параболы и найдите координаты ее вершины:</w:t>
      </w:r>
    </w:p>
    <w:p w:rsidR="000B4759" w:rsidRPr="00A60427" w:rsidRDefault="00CD0D0A" w:rsidP="00CD0D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0427">
        <w:rPr>
          <w:sz w:val="28"/>
          <w:szCs w:val="28"/>
        </w:rPr>
        <w:t xml:space="preserve">  </w:t>
      </w:r>
      <w:r w:rsidR="000B4759" w:rsidRPr="00A60427">
        <w:rPr>
          <w:sz w:val="28"/>
          <w:szCs w:val="28"/>
        </w:rPr>
        <w:t xml:space="preserve"> </w:t>
      </w:r>
      <w:r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="005C6909"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>=</w:t>
      </w:r>
      <w:r w:rsidR="005C6909"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A6042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5C6909" w:rsidRPr="00A60427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  <w:r w:rsidRPr="00A6042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="005C6909"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>=</w:t>
      </w:r>
      <w:r w:rsidR="005C6909"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A60427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2</w:t>
      </w:r>
      <w:r w:rsidR="005C6909" w:rsidRPr="00A60427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 xml:space="preserve"> </w:t>
      </w:r>
      <w:r w:rsidRPr="00A6042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C6909" w:rsidRPr="00A60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042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C6909" w:rsidRPr="00A60427">
        <w:rPr>
          <w:rFonts w:ascii="Times New Roman" w:hAnsi="Times New Roman" w:cs="Times New Roman"/>
          <w:sz w:val="28"/>
          <w:szCs w:val="28"/>
          <w:lang w:val="en-US"/>
        </w:rPr>
        <w:t xml:space="preserve">  ;</w:t>
      </w:r>
      <w:r w:rsidRPr="00A6042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="005C6909"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>=</w:t>
      </w:r>
      <w:r w:rsidR="005C6909"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>(x</w:t>
      </w:r>
      <w:r w:rsidRPr="00A60427">
        <w:rPr>
          <w:rFonts w:ascii="Times New Roman" w:hAnsi="Times New Roman" w:cs="Times New Roman"/>
          <w:sz w:val="28"/>
          <w:szCs w:val="28"/>
          <w:lang w:val="en-US"/>
        </w:rPr>
        <w:t>+3)</w:t>
      </w:r>
      <w:r w:rsidRPr="00A6042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5C6909" w:rsidRPr="00A6042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5C6909" w:rsidRPr="00A60427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r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y</w:t>
      </w:r>
      <w:r w:rsidR="005C6909"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>=</w:t>
      </w:r>
      <w:r w:rsidR="005C6909"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>-(x</w:t>
      </w:r>
      <w:r w:rsidRPr="00A60427">
        <w:rPr>
          <w:rFonts w:ascii="Times New Roman" w:hAnsi="Times New Roman" w:cs="Times New Roman"/>
          <w:sz w:val="28"/>
          <w:szCs w:val="28"/>
          <w:lang w:val="en-US"/>
        </w:rPr>
        <w:t>-2)</w:t>
      </w:r>
      <w:r w:rsidRPr="00A6042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r w:rsidR="005C6909" w:rsidRPr="00A6042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y</w:t>
      </w:r>
      <w:r w:rsidR="005C6909"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>=</w:t>
      </w:r>
      <w:r w:rsidR="005C6909"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>-(x</w:t>
      </w:r>
      <w:r w:rsidRPr="00A60427">
        <w:rPr>
          <w:rFonts w:ascii="Times New Roman" w:hAnsi="Times New Roman" w:cs="Times New Roman"/>
          <w:sz w:val="28"/>
          <w:szCs w:val="28"/>
          <w:lang w:val="en-US"/>
        </w:rPr>
        <w:t>+5)</w:t>
      </w:r>
      <w:r w:rsidRPr="00A6042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0427">
        <w:rPr>
          <w:rFonts w:ascii="Times New Roman" w:hAnsi="Times New Roman" w:cs="Times New Roman"/>
          <w:sz w:val="28"/>
          <w:szCs w:val="28"/>
          <w:lang w:val="en-US"/>
        </w:rPr>
        <w:t>-3</w:t>
      </w:r>
      <w:r w:rsidR="005C6909" w:rsidRPr="00A60427">
        <w:rPr>
          <w:rFonts w:ascii="Times New Roman" w:hAnsi="Times New Roman" w:cs="Times New Roman"/>
          <w:sz w:val="28"/>
          <w:szCs w:val="28"/>
          <w:lang w:val="en-US"/>
        </w:rPr>
        <w:t xml:space="preserve">  ;</w:t>
      </w:r>
      <w:r w:rsidRPr="00A604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y</w:t>
      </w:r>
      <w:r w:rsidR="005C6909" w:rsidRPr="00A604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60427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C6909" w:rsidRPr="00A60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0427">
        <w:rPr>
          <w:rFonts w:ascii="Times New Roman" w:hAnsi="Times New Roman" w:cs="Times New Roman"/>
          <w:sz w:val="28"/>
          <w:szCs w:val="28"/>
          <w:lang w:val="en-US"/>
        </w:rPr>
        <w:t>-0.5(</w:t>
      </w:r>
      <w:r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A60427">
        <w:rPr>
          <w:rFonts w:ascii="Times New Roman" w:hAnsi="Times New Roman" w:cs="Times New Roman"/>
          <w:sz w:val="28"/>
          <w:szCs w:val="28"/>
          <w:lang w:val="en-US"/>
        </w:rPr>
        <w:t>-1)</w:t>
      </w:r>
      <w:r w:rsidRPr="00A6042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5C6909" w:rsidRPr="00A60427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r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y</w:t>
      </w:r>
      <w:r w:rsidR="005C6909"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60427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C6909" w:rsidRPr="00A60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0427">
        <w:rPr>
          <w:rFonts w:ascii="Times New Roman" w:hAnsi="Times New Roman" w:cs="Times New Roman"/>
          <w:sz w:val="28"/>
          <w:szCs w:val="28"/>
          <w:lang w:val="en-US"/>
        </w:rPr>
        <w:t>2(</w:t>
      </w:r>
      <w:r w:rsidRPr="00A60427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A60427">
        <w:rPr>
          <w:rFonts w:ascii="Times New Roman" w:hAnsi="Times New Roman" w:cs="Times New Roman"/>
          <w:sz w:val="28"/>
          <w:szCs w:val="28"/>
          <w:lang w:val="en-US"/>
        </w:rPr>
        <w:t>+3)</w:t>
      </w:r>
      <w:r w:rsidRPr="00A6042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0427">
        <w:rPr>
          <w:rFonts w:ascii="Times New Roman" w:hAnsi="Times New Roman" w:cs="Times New Roman"/>
          <w:sz w:val="28"/>
          <w:szCs w:val="28"/>
          <w:lang w:val="en-US"/>
        </w:rPr>
        <w:t>-3</w:t>
      </w:r>
      <w:r w:rsidR="000B4759" w:rsidRPr="00A60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</w:p>
    <w:p w:rsidR="000B4759" w:rsidRPr="00A60427" w:rsidRDefault="000B4759" w:rsidP="000B4759">
      <w:pPr>
        <w:rPr>
          <w:rFonts w:ascii="Times New Roman" w:hAnsi="Times New Roman" w:cs="Times New Roman"/>
          <w:sz w:val="28"/>
          <w:szCs w:val="28"/>
        </w:rPr>
      </w:pPr>
      <w:r w:rsidRPr="00A60427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4B02DF" w:rsidRPr="00A60427">
        <w:rPr>
          <w:rFonts w:ascii="Times New Roman" w:hAnsi="Times New Roman" w:cs="Times New Roman"/>
          <w:sz w:val="28"/>
          <w:szCs w:val="28"/>
        </w:rPr>
        <w:t xml:space="preserve">   Найдите</w:t>
      </w:r>
      <w:r w:rsidR="005C6909" w:rsidRPr="00A60427">
        <w:rPr>
          <w:rFonts w:ascii="Times New Roman" w:hAnsi="Times New Roman" w:cs="Times New Roman"/>
          <w:sz w:val="28"/>
          <w:szCs w:val="28"/>
        </w:rPr>
        <w:t xml:space="preserve"> наибольшее и наименьшее значение функции</w:t>
      </w:r>
    </w:p>
    <w:p w:rsidR="008548D2" w:rsidRPr="00A60427" w:rsidRDefault="004B02DF" w:rsidP="000B4759">
      <w:pPr>
        <w:rPr>
          <w:sz w:val="28"/>
          <w:szCs w:val="28"/>
        </w:rPr>
      </w:pPr>
      <w:r w:rsidRPr="00A60427">
        <w:rPr>
          <w:noProof/>
          <w:sz w:val="28"/>
          <w:szCs w:val="28"/>
          <w:lang w:eastAsia="ru-RU"/>
        </w:rPr>
        <w:drawing>
          <wp:inline distT="0" distB="0" distL="0" distR="0" wp14:anchorId="7408B9C8" wp14:editId="0DCC12E3">
            <wp:extent cx="1505809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31623" cy="29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6909" w:rsidRPr="00A60427">
        <w:rPr>
          <w:sz w:val="28"/>
          <w:szCs w:val="28"/>
        </w:rPr>
        <w:t xml:space="preserve">; </w:t>
      </w:r>
      <w:r w:rsidRPr="00A60427">
        <w:rPr>
          <w:noProof/>
          <w:sz w:val="28"/>
          <w:szCs w:val="28"/>
          <w:lang w:eastAsia="ru-RU"/>
        </w:rPr>
        <w:drawing>
          <wp:inline distT="0" distB="0" distL="0" distR="0" wp14:anchorId="68FD5139" wp14:editId="5921F1D7">
            <wp:extent cx="1676400" cy="284951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9506" cy="29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6909" w:rsidRPr="00A60427">
        <w:rPr>
          <w:sz w:val="28"/>
          <w:szCs w:val="28"/>
        </w:rPr>
        <w:t xml:space="preserve"> ;</w:t>
      </w:r>
    </w:p>
    <w:p w:rsidR="004B02DF" w:rsidRPr="00A60427" w:rsidRDefault="004B02DF" w:rsidP="000B4759">
      <w:pPr>
        <w:rPr>
          <w:rFonts w:ascii="Times New Roman" w:hAnsi="Times New Roman" w:cs="Times New Roman"/>
          <w:sz w:val="28"/>
          <w:szCs w:val="28"/>
        </w:rPr>
      </w:pPr>
      <w:r w:rsidRPr="00A60427">
        <w:rPr>
          <w:noProof/>
          <w:sz w:val="28"/>
          <w:szCs w:val="28"/>
          <w:lang w:eastAsia="ru-RU"/>
        </w:rPr>
        <w:drawing>
          <wp:inline distT="0" distB="0" distL="0" distR="0" wp14:anchorId="0647A1CC" wp14:editId="0516B6AD">
            <wp:extent cx="1648836" cy="21907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48199" cy="21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6909" w:rsidRPr="00A60427">
        <w:rPr>
          <w:sz w:val="28"/>
          <w:szCs w:val="28"/>
        </w:rPr>
        <w:t xml:space="preserve"> ;</w:t>
      </w:r>
      <w:r w:rsidRPr="00A60427">
        <w:rPr>
          <w:noProof/>
          <w:sz w:val="28"/>
          <w:szCs w:val="28"/>
          <w:lang w:eastAsia="ru-RU"/>
        </w:rPr>
        <w:drawing>
          <wp:inline distT="0" distB="0" distL="0" distR="0" wp14:anchorId="536ABABA" wp14:editId="408A4E08">
            <wp:extent cx="1562755" cy="276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10557" cy="28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759" w:rsidRPr="00A60427" w:rsidRDefault="000B4759" w:rsidP="000B4759">
      <w:pPr>
        <w:rPr>
          <w:rFonts w:ascii="Times New Roman" w:hAnsi="Times New Roman" w:cs="Times New Roman"/>
          <w:sz w:val="28"/>
          <w:szCs w:val="28"/>
        </w:rPr>
      </w:pPr>
      <w:r w:rsidRPr="00A60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909" w:rsidRPr="00A60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427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A60427">
        <w:rPr>
          <w:rFonts w:ascii="Times New Roman" w:hAnsi="Times New Roman" w:cs="Times New Roman"/>
          <w:sz w:val="28"/>
          <w:szCs w:val="28"/>
        </w:rPr>
        <w:t xml:space="preserve">  </w:t>
      </w:r>
      <w:r w:rsidR="005C6909" w:rsidRPr="00A60427">
        <w:rPr>
          <w:rFonts w:ascii="Times New Roman" w:hAnsi="Times New Roman" w:cs="Times New Roman"/>
          <w:sz w:val="28"/>
          <w:szCs w:val="28"/>
        </w:rPr>
        <w:t>На</w:t>
      </w:r>
      <w:r w:rsidRPr="00A60427">
        <w:rPr>
          <w:rFonts w:ascii="Times New Roman" w:hAnsi="Times New Roman" w:cs="Times New Roman"/>
          <w:sz w:val="28"/>
          <w:szCs w:val="28"/>
        </w:rPr>
        <w:t>йдите</w:t>
      </w:r>
      <w:r w:rsidR="005C6909" w:rsidRPr="00A60427">
        <w:rPr>
          <w:rFonts w:ascii="Times New Roman" w:hAnsi="Times New Roman" w:cs="Times New Roman"/>
          <w:sz w:val="28"/>
          <w:szCs w:val="28"/>
        </w:rPr>
        <w:t xml:space="preserve"> значение функции </w:t>
      </w:r>
      <w:r w:rsidRPr="00A60427">
        <w:rPr>
          <w:rFonts w:ascii="Times New Roman" w:hAnsi="Times New Roman" w:cs="Times New Roman"/>
          <w:sz w:val="28"/>
          <w:szCs w:val="28"/>
        </w:rPr>
        <w:t xml:space="preserve"> </w:t>
      </w:r>
      <w:r w:rsidR="005C6909" w:rsidRPr="00A6042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C6909" w:rsidRPr="00A60427">
        <w:rPr>
          <w:rFonts w:ascii="Times New Roman" w:hAnsi="Times New Roman" w:cs="Times New Roman"/>
          <w:sz w:val="28"/>
          <w:szCs w:val="28"/>
        </w:rPr>
        <w:t xml:space="preserve">= - </w:t>
      </w:r>
      <w:r w:rsidR="005C6909" w:rsidRPr="00A6042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C6909" w:rsidRPr="00A604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C6909" w:rsidRPr="00A60427">
        <w:rPr>
          <w:rFonts w:ascii="Times New Roman" w:hAnsi="Times New Roman" w:cs="Times New Roman"/>
          <w:sz w:val="28"/>
          <w:szCs w:val="28"/>
        </w:rPr>
        <w:t xml:space="preserve"> +3</w:t>
      </w:r>
      <w:r w:rsidR="005C6909" w:rsidRPr="00A6042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C6909" w:rsidRPr="00A60427">
        <w:rPr>
          <w:rFonts w:ascii="Times New Roman" w:hAnsi="Times New Roman" w:cs="Times New Roman"/>
          <w:sz w:val="28"/>
          <w:szCs w:val="28"/>
        </w:rPr>
        <w:t>-4  при х= 0</w:t>
      </w:r>
      <w:proofErr w:type="gramStart"/>
      <w:r w:rsidR="005C6909" w:rsidRPr="00A6042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5C6909" w:rsidRPr="00A60427">
        <w:rPr>
          <w:rFonts w:ascii="Times New Roman" w:hAnsi="Times New Roman" w:cs="Times New Roman"/>
          <w:sz w:val="28"/>
          <w:szCs w:val="28"/>
        </w:rPr>
        <w:t xml:space="preserve"> 7 ; -2</w:t>
      </w:r>
    </w:p>
    <w:p w:rsidR="00C84550" w:rsidRPr="00A60427" w:rsidRDefault="00C84550" w:rsidP="00B93F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3F2E" w:rsidRPr="00A60427" w:rsidRDefault="00B93F2E" w:rsidP="00B93F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60427">
        <w:rPr>
          <w:rFonts w:ascii="Times New Roman" w:hAnsi="Times New Roman" w:cs="Times New Roman"/>
          <w:b/>
          <w:sz w:val="28"/>
          <w:szCs w:val="28"/>
          <w:u w:val="single"/>
        </w:rPr>
        <w:t>Материал второго этапа урока:</w:t>
      </w:r>
    </w:p>
    <w:p w:rsidR="00B93F2E" w:rsidRPr="00A60427" w:rsidRDefault="00B93F2E" w:rsidP="00B93F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427">
        <w:rPr>
          <w:rFonts w:ascii="Times New Roman" w:hAnsi="Times New Roman" w:cs="Times New Roman"/>
          <w:b/>
          <w:sz w:val="28"/>
          <w:szCs w:val="28"/>
          <w:u w:val="single"/>
        </w:rPr>
        <w:t>задания для самореализации</w:t>
      </w:r>
    </w:p>
    <w:p w:rsidR="00B93F2E" w:rsidRPr="00A60427" w:rsidRDefault="002B1439" w:rsidP="00B93F2E">
      <w:pPr>
        <w:rPr>
          <w:rFonts w:ascii="Times New Roman" w:hAnsi="Times New Roman" w:cs="Times New Roman"/>
          <w:b/>
          <w:sz w:val="28"/>
          <w:szCs w:val="28"/>
        </w:rPr>
      </w:pPr>
      <w:r w:rsidRPr="00A60427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B93F2E" w:rsidRPr="00A60427">
        <w:rPr>
          <w:rFonts w:ascii="Times New Roman" w:hAnsi="Times New Roman" w:cs="Times New Roman"/>
          <w:b/>
          <w:sz w:val="28"/>
          <w:szCs w:val="28"/>
        </w:rPr>
        <w:t>.</w:t>
      </w:r>
    </w:p>
    <w:p w:rsidR="00B93F2E" w:rsidRPr="00A60427" w:rsidRDefault="008B2B7C" w:rsidP="00B93F2E">
      <w:pPr>
        <w:rPr>
          <w:rFonts w:ascii="Times New Roman" w:hAnsi="Times New Roman" w:cs="Times New Roman"/>
          <w:sz w:val="28"/>
          <w:szCs w:val="28"/>
        </w:rPr>
      </w:pPr>
      <w:r w:rsidRPr="00A60427">
        <w:rPr>
          <w:rFonts w:ascii="Times New Roman" w:hAnsi="Times New Roman" w:cs="Times New Roman"/>
          <w:b/>
          <w:sz w:val="28"/>
          <w:szCs w:val="28"/>
        </w:rPr>
        <w:t xml:space="preserve"> Уровень А. </w:t>
      </w:r>
      <w:r w:rsidR="00B93F2E" w:rsidRPr="00A60427">
        <w:rPr>
          <w:rFonts w:ascii="Times New Roman" w:hAnsi="Times New Roman" w:cs="Times New Roman"/>
          <w:sz w:val="28"/>
          <w:szCs w:val="28"/>
        </w:rPr>
        <w:t>Постройте график</w:t>
      </w:r>
      <w:r w:rsidRPr="00A60427">
        <w:rPr>
          <w:rFonts w:ascii="Times New Roman" w:hAnsi="Times New Roman" w:cs="Times New Roman"/>
          <w:sz w:val="28"/>
          <w:szCs w:val="28"/>
        </w:rPr>
        <w:t>и следующих</w:t>
      </w:r>
      <w:r w:rsidR="00B93F2E" w:rsidRPr="00A60427">
        <w:rPr>
          <w:rFonts w:ascii="Times New Roman" w:hAnsi="Times New Roman" w:cs="Times New Roman"/>
          <w:sz w:val="28"/>
          <w:szCs w:val="28"/>
        </w:rPr>
        <w:t xml:space="preserve"> </w:t>
      </w:r>
      <w:r w:rsidRPr="00A60427">
        <w:rPr>
          <w:rFonts w:ascii="Times New Roman" w:hAnsi="Times New Roman" w:cs="Times New Roman"/>
          <w:sz w:val="28"/>
          <w:szCs w:val="28"/>
        </w:rPr>
        <w:t xml:space="preserve"> функций</w:t>
      </w:r>
    </w:p>
    <w:p w:rsidR="008548D2" w:rsidRPr="00A60427" w:rsidRDefault="008B2B7C" w:rsidP="008B2B7C">
      <w:pPr>
        <w:rPr>
          <w:sz w:val="28"/>
          <w:szCs w:val="28"/>
          <w:u w:val="single"/>
        </w:rPr>
      </w:pPr>
      <w:r w:rsidRPr="00A60427">
        <w:rPr>
          <w:noProof/>
          <w:sz w:val="28"/>
          <w:szCs w:val="28"/>
          <w:lang w:eastAsia="ru-RU"/>
        </w:rPr>
        <w:drawing>
          <wp:inline distT="0" distB="0" distL="0" distR="0" wp14:anchorId="14E0684B" wp14:editId="000DC17E">
            <wp:extent cx="1858031" cy="30480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14865" cy="31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427">
        <w:rPr>
          <w:sz w:val="28"/>
          <w:szCs w:val="28"/>
          <w:u w:val="single"/>
        </w:rPr>
        <w:t>;</w:t>
      </w:r>
      <w:r w:rsidRPr="00A60427">
        <w:rPr>
          <w:noProof/>
          <w:sz w:val="28"/>
          <w:szCs w:val="28"/>
          <w:lang w:eastAsia="ru-RU"/>
        </w:rPr>
        <w:drawing>
          <wp:inline distT="0" distB="0" distL="0" distR="0" wp14:anchorId="2AC4B3C0" wp14:editId="57309056">
            <wp:extent cx="1783787" cy="29527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38350" cy="30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F2E" w:rsidRPr="00A60427" w:rsidRDefault="008B2B7C" w:rsidP="008B2B7C">
      <w:pPr>
        <w:rPr>
          <w:sz w:val="28"/>
          <w:szCs w:val="28"/>
          <w:u w:val="single"/>
        </w:rPr>
      </w:pPr>
      <w:r w:rsidRPr="00A60427">
        <w:rPr>
          <w:sz w:val="28"/>
          <w:szCs w:val="28"/>
          <w:u w:val="single"/>
        </w:rPr>
        <w:lastRenderedPageBreak/>
        <w:t>;</w:t>
      </w:r>
      <w:r w:rsidRPr="00A60427">
        <w:rPr>
          <w:noProof/>
          <w:sz w:val="28"/>
          <w:szCs w:val="28"/>
          <w:lang w:eastAsia="ru-RU"/>
        </w:rPr>
        <w:drawing>
          <wp:inline distT="0" distB="0" distL="0" distR="0" wp14:anchorId="7D1E1492" wp14:editId="0608235F">
            <wp:extent cx="1695879" cy="361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24954" cy="36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427">
        <w:rPr>
          <w:sz w:val="28"/>
          <w:szCs w:val="28"/>
          <w:u w:val="single"/>
        </w:rPr>
        <w:t xml:space="preserve">; </w:t>
      </w:r>
      <w:r w:rsidRPr="00A60427">
        <w:rPr>
          <w:noProof/>
          <w:sz w:val="28"/>
          <w:szCs w:val="28"/>
          <w:lang w:eastAsia="ru-RU"/>
        </w:rPr>
        <w:drawing>
          <wp:inline distT="0" distB="0" distL="0" distR="0" wp14:anchorId="0141B095" wp14:editId="501FF907">
            <wp:extent cx="1886084" cy="333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43776" cy="34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B7C" w:rsidRPr="00A60427" w:rsidRDefault="008B2B7C" w:rsidP="008B2B7C">
      <w:pPr>
        <w:rPr>
          <w:rFonts w:ascii="Times New Roman" w:hAnsi="Times New Roman" w:cs="Times New Roman"/>
          <w:sz w:val="28"/>
          <w:szCs w:val="28"/>
        </w:rPr>
      </w:pPr>
      <w:r w:rsidRPr="00A60427">
        <w:rPr>
          <w:rFonts w:ascii="Times New Roman" w:hAnsi="Times New Roman" w:cs="Times New Roman"/>
          <w:sz w:val="28"/>
          <w:szCs w:val="28"/>
        </w:rPr>
        <w:t>Для каждой из функций найдите по графику:</w:t>
      </w:r>
    </w:p>
    <w:p w:rsidR="008B2B7C" w:rsidRPr="00A60427" w:rsidRDefault="008B2B7C" w:rsidP="008B2B7C">
      <w:pPr>
        <w:rPr>
          <w:rFonts w:ascii="Times New Roman" w:hAnsi="Times New Roman" w:cs="Times New Roman"/>
          <w:b/>
          <w:sz w:val="28"/>
          <w:szCs w:val="28"/>
        </w:rPr>
      </w:pPr>
      <w:r w:rsidRPr="00A60427">
        <w:rPr>
          <w:noProof/>
          <w:sz w:val="28"/>
          <w:szCs w:val="28"/>
          <w:lang w:eastAsia="ru-RU"/>
        </w:rPr>
        <w:drawing>
          <wp:inline distT="0" distB="0" distL="0" distR="0" wp14:anchorId="75A16485" wp14:editId="4B9A4BF6">
            <wp:extent cx="3425197" cy="1247775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18734" cy="124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B7C" w:rsidRPr="00A60427" w:rsidRDefault="008B2B7C" w:rsidP="008B2B7C">
      <w:pPr>
        <w:rPr>
          <w:rFonts w:ascii="Times New Roman" w:hAnsi="Times New Roman" w:cs="Times New Roman"/>
          <w:b/>
          <w:sz w:val="28"/>
          <w:szCs w:val="28"/>
        </w:rPr>
      </w:pPr>
      <w:r w:rsidRPr="00A60427">
        <w:rPr>
          <w:rFonts w:ascii="Times New Roman" w:hAnsi="Times New Roman" w:cs="Times New Roman"/>
          <w:b/>
          <w:sz w:val="28"/>
          <w:szCs w:val="28"/>
        </w:rPr>
        <w:t>Уровень В.</w:t>
      </w:r>
      <w:r w:rsidR="00F1452C" w:rsidRPr="00A60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52C" w:rsidRPr="00A60427">
        <w:rPr>
          <w:rFonts w:ascii="Times New Roman" w:hAnsi="Times New Roman" w:cs="Times New Roman"/>
          <w:sz w:val="28"/>
          <w:szCs w:val="28"/>
        </w:rPr>
        <w:t>Постройте графики следующих  функций</w:t>
      </w:r>
    </w:p>
    <w:p w:rsidR="008548D2" w:rsidRPr="00A60427" w:rsidRDefault="00F1452C" w:rsidP="008B2B7C">
      <w:pPr>
        <w:rPr>
          <w:rFonts w:ascii="Times New Roman" w:hAnsi="Times New Roman" w:cs="Times New Roman"/>
          <w:b/>
          <w:sz w:val="28"/>
          <w:szCs w:val="28"/>
        </w:rPr>
      </w:pPr>
      <w:r w:rsidRPr="00A60427">
        <w:rPr>
          <w:noProof/>
          <w:sz w:val="28"/>
          <w:szCs w:val="28"/>
          <w:lang w:eastAsia="ru-RU"/>
        </w:rPr>
        <w:drawing>
          <wp:inline distT="0" distB="0" distL="0" distR="0" wp14:anchorId="7960E9C4" wp14:editId="15F4F666">
            <wp:extent cx="1431226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69392" cy="25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427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A60427">
        <w:rPr>
          <w:noProof/>
          <w:sz w:val="28"/>
          <w:szCs w:val="28"/>
          <w:lang w:eastAsia="ru-RU"/>
        </w:rPr>
        <w:drawing>
          <wp:inline distT="0" distB="0" distL="0" distR="0" wp14:anchorId="719D53A2" wp14:editId="3B9E70FA">
            <wp:extent cx="1563345" cy="238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59332" cy="23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427">
        <w:rPr>
          <w:rFonts w:ascii="Times New Roman" w:hAnsi="Times New Roman" w:cs="Times New Roman"/>
          <w:b/>
          <w:sz w:val="28"/>
          <w:szCs w:val="28"/>
        </w:rPr>
        <w:t xml:space="preserve"> ;</w:t>
      </w:r>
    </w:p>
    <w:p w:rsidR="00F1452C" w:rsidRPr="00A60427" w:rsidRDefault="00F1452C" w:rsidP="008B2B7C">
      <w:pPr>
        <w:rPr>
          <w:noProof/>
          <w:sz w:val="28"/>
          <w:szCs w:val="28"/>
          <w:lang w:eastAsia="ru-RU"/>
        </w:rPr>
      </w:pPr>
      <w:r w:rsidRPr="00A60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427">
        <w:rPr>
          <w:noProof/>
          <w:sz w:val="28"/>
          <w:szCs w:val="28"/>
          <w:lang w:eastAsia="ru-RU"/>
        </w:rPr>
        <w:drawing>
          <wp:inline distT="0" distB="0" distL="0" distR="0" wp14:anchorId="4860FBDD" wp14:editId="4BAB2D58">
            <wp:extent cx="1771650" cy="2871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87355" cy="28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427">
        <w:rPr>
          <w:rFonts w:ascii="Times New Roman" w:hAnsi="Times New Roman" w:cs="Times New Roman"/>
          <w:b/>
          <w:sz w:val="28"/>
          <w:szCs w:val="28"/>
        </w:rPr>
        <w:t xml:space="preserve"> ; </w:t>
      </w:r>
      <w:r w:rsidRPr="00A60427">
        <w:rPr>
          <w:noProof/>
          <w:sz w:val="28"/>
          <w:szCs w:val="28"/>
          <w:lang w:eastAsia="ru-RU"/>
        </w:rPr>
        <w:drawing>
          <wp:inline distT="0" distB="0" distL="0" distR="0" wp14:anchorId="00F75D91" wp14:editId="2CCD39ED">
            <wp:extent cx="942148" cy="238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49687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2C" w:rsidRPr="00A60427" w:rsidRDefault="00F1452C" w:rsidP="00F1452C">
      <w:pPr>
        <w:rPr>
          <w:rFonts w:ascii="Times New Roman" w:hAnsi="Times New Roman" w:cs="Times New Roman"/>
          <w:sz w:val="28"/>
          <w:szCs w:val="28"/>
        </w:rPr>
      </w:pPr>
      <w:r w:rsidRPr="00A60427">
        <w:rPr>
          <w:rFonts w:ascii="Times New Roman" w:hAnsi="Times New Roman" w:cs="Times New Roman"/>
          <w:sz w:val="28"/>
          <w:szCs w:val="28"/>
        </w:rPr>
        <w:t>Для каждой из функций найдите по графику:</w:t>
      </w:r>
    </w:p>
    <w:p w:rsidR="00F1452C" w:rsidRPr="00A60427" w:rsidRDefault="00F1452C" w:rsidP="008B2B7C">
      <w:pPr>
        <w:rPr>
          <w:rFonts w:ascii="Times New Roman" w:hAnsi="Times New Roman" w:cs="Times New Roman"/>
          <w:b/>
          <w:sz w:val="28"/>
          <w:szCs w:val="28"/>
        </w:rPr>
      </w:pPr>
      <w:r w:rsidRPr="00A60427">
        <w:rPr>
          <w:noProof/>
          <w:sz w:val="28"/>
          <w:szCs w:val="28"/>
          <w:lang w:eastAsia="ru-RU"/>
        </w:rPr>
        <w:drawing>
          <wp:inline distT="0" distB="0" distL="0" distR="0" wp14:anchorId="5834000E" wp14:editId="5DF2FEF3">
            <wp:extent cx="2790825" cy="1751721"/>
            <wp:effectExtent l="0" t="0" r="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95547" cy="17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2C" w:rsidRPr="00A60427" w:rsidRDefault="00F1452C" w:rsidP="008B2B7C">
      <w:pPr>
        <w:rPr>
          <w:rFonts w:ascii="Times New Roman" w:hAnsi="Times New Roman" w:cs="Times New Roman"/>
          <w:sz w:val="28"/>
          <w:szCs w:val="28"/>
        </w:rPr>
      </w:pPr>
      <w:r w:rsidRPr="00A60427">
        <w:rPr>
          <w:rFonts w:ascii="Times New Roman" w:hAnsi="Times New Roman" w:cs="Times New Roman"/>
          <w:b/>
          <w:sz w:val="28"/>
          <w:szCs w:val="28"/>
        </w:rPr>
        <w:t>Уровень С</w:t>
      </w:r>
      <w:r w:rsidRPr="00A60427">
        <w:rPr>
          <w:rFonts w:ascii="Times New Roman" w:hAnsi="Times New Roman" w:cs="Times New Roman"/>
          <w:sz w:val="28"/>
          <w:szCs w:val="28"/>
        </w:rPr>
        <w:t xml:space="preserve">. Найдите промежутки </w:t>
      </w:r>
      <w:proofErr w:type="spellStart"/>
      <w:r w:rsidRPr="00A60427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A60427">
        <w:rPr>
          <w:rFonts w:ascii="Times New Roman" w:hAnsi="Times New Roman" w:cs="Times New Roman"/>
          <w:sz w:val="28"/>
          <w:szCs w:val="28"/>
        </w:rPr>
        <w:t xml:space="preserve"> функций</w:t>
      </w:r>
    </w:p>
    <w:p w:rsidR="008548D2" w:rsidRPr="00A60427" w:rsidRDefault="00F1452C" w:rsidP="008B2B7C">
      <w:pPr>
        <w:rPr>
          <w:rFonts w:ascii="Times New Roman" w:hAnsi="Times New Roman" w:cs="Times New Roman"/>
          <w:b/>
          <w:sz w:val="28"/>
          <w:szCs w:val="28"/>
        </w:rPr>
      </w:pPr>
      <w:r w:rsidRPr="00A60427">
        <w:rPr>
          <w:noProof/>
          <w:sz w:val="28"/>
          <w:szCs w:val="28"/>
          <w:lang w:eastAsia="ru-RU"/>
        </w:rPr>
        <w:drawing>
          <wp:inline distT="0" distB="0" distL="0" distR="0" wp14:anchorId="4E2B9AFA" wp14:editId="79E53578">
            <wp:extent cx="1539740" cy="247650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39145" cy="24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427">
        <w:rPr>
          <w:rFonts w:ascii="Times New Roman" w:hAnsi="Times New Roman" w:cs="Times New Roman"/>
          <w:b/>
          <w:sz w:val="28"/>
          <w:szCs w:val="28"/>
        </w:rPr>
        <w:t xml:space="preserve"> ; </w:t>
      </w:r>
      <w:r w:rsidRPr="00A60427">
        <w:rPr>
          <w:noProof/>
          <w:sz w:val="28"/>
          <w:szCs w:val="28"/>
          <w:lang w:eastAsia="ru-RU"/>
        </w:rPr>
        <w:drawing>
          <wp:inline distT="0" distB="0" distL="0" distR="0" wp14:anchorId="694135D3" wp14:editId="05BADBF6">
            <wp:extent cx="1495923" cy="276225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35814" cy="28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427">
        <w:rPr>
          <w:rFonts w:ascii="Times New Roman" w:hAnsi="Times New Roman" w:cs="Times New Roman"/>
          <w:b/>
          <w:sz w:val="28"/>
          <w:szCs w:val="28"/>
        </w:rPr>
        <w:t>;</w:t>
      </w:r>
    </w:p>
    <w:p w:rsidR="00F1452C" w:rsidRPr="00A60427" w:rsidRDefault="00F1452C" w:rsidP="008B2B7C">
      <w:pPr>
        <w:rPr>
          <w:rFonts w:ascii="Times New Roman" w:hAnsi="Times New Roman" w:cs="Times New Roman"/>
          <w:b/>
          <w:sz w:val="28"/>
          <w:szCs w:val="28"/>
        </w:rPr>
      </w:pPr>
      <w:r w:rsidRPr="00A60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427">
        <w:rPr>
          <w:noProof/>
          <w:sz w:val="28"/>
          <w:szCs w:val="28"/>
          <w:lang w:eastAsia="ru-RU"/>
        </w:rPr>
        <w:drawing>
          <wp:inline distT="0" distB="0" distL="0" distR="0" wp14:anchorId="6C952CF4" wp14:editId="31EA7C82">
            <wp:extent cx="1460667" cy="333375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78449" cy="33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427">
        <w:rPr>
          <w:rFonts w:ascii="Times New Roman" w:hAnsi="Times New Roman" w:cs="Times New Roman"/>
          <w:b/>
          <w:sz w:val="28"/>
          <w:szCs w:val="28"/>
        </w:rPr>
        <w:t xml:space="preserve"> ;</w:t>
      </w:r>
      <w:r w:rsidR="002C3F74" w:rsidRPr="00A60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F74" w:rsidRPr="00A60427">
        <w:rPr>
          <w:noProof/>
          <w:sz w:val="28"/>
          <w:szCs w:val="28"/>
          <w:lang w:eastAsia="ru-RU"/>
        </w:rPr>
        <w:drawing>
          <wp:inline distT="0" distB="0" distL="0" distR="0" wp14:anchorId="0BB76869" wp14:editId="162D4E2D">
            <wp:extent cx="1440888" cy="257175"/>
            <wp:effectExtent l="0" t="0" r="69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484962" cy="26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F74" w:rsidRPr="00A60427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B93F2E" w:rsidRPr="00A60427" w:rsidRDefault="002C3F74" w:rsidP="00B93F2E">
      <w:pPr>
        <w:rPr>
          <w:rFonts w:ascii="Times New Roman" w:hAnsi="Times New Roman" w:cs="Times New Roman"/>
          <w:sz w:val="28"/>
          <w:szCs w:val="28"/>
        </w:rPr>
      </w:pPr>
      <w:r w:rsidRPr="00A60427">
        <w:rPr>
          <w:rFonts w:ascii="Times New Roman" w:hAnsi="Times New Roman" w:cs="Times New Roman"/>
          <w:sz w:val="28"/>
          <w:szCs w:val="28"/>
        </w:rPr>
        <w:t>Задания Уровня</w:t>
      </w:r>
      <w:proofErr w:type="gramStart"/>
      <w:r w:rsidRPr="00A6042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60427">
        <w:rPr>
          <w:rFonts w:ascii="Times New Roman" w:hAnsi="Times New Roman" w:cs="Times New Roman"/>
          <w:sz w:val="28"/>
          <w:szCs w:val="28"/>
        </w:rPr>
        <w:t xml:space="preserve"> должны выполнить все учащиеся, задания уровня В для учащихся, желающих получить оценку «4»,задания уровня С для учащихся,</w:t>
      </w:r>
      <w:r w:rsidR="002B1439" w:rsidRPr="00A60427">
        <w:rPr>
          <w:rFonts w:ascii="Times New Roman" w:hAnsi="Times New Roman" w:cs="Times New Roman"/>
          <w:sz w:val="28"/>
          <w:szCs w:val="28"/>
        </w:rPr>
        <w:t xml:space="preserve"> </w:t>
      </w:r>
      <w:r w:rsidRPr="00A60427">
        <w:rPr>
          <w:rFonts w:ascii="Times New Roman" w:hAnsi="Times New Roman" w:cs="Times New Roman"/>
          <w:sz w:val="28"/>
          <w:szCs w:val="28"/>
        </w:rPr>
        <w:t xml:space="preserve">желающие получить оценку «5». </w:t>
      </w:r>
      <w:r w:rsidR="00B93F2E" w:rsidRPr="00A60427">
        <w:rPr>
          <w:rFonts w:ascii="Times New Roman" w:hAnsi="Times New Roman" w:cs="Times New Roman"/>
          <w:sz w:val="28"/>
          <w:szCs w:val="28"/>
        </w:rPr>
        <w:t>Фиксируется выполнение заданий с помощью оценочного листа:</w:t>
      </w:r>
    </w:p>
    <w:p w:rsidR="00B93F2E" w:rsidRPr="00A60427" w:rsidRDefault="00B93F2E" w:rsidP="00B93F2E">
      <w:pPr>
        <w:rPr>
          <w:sz w:val="28"/>
          <w:szCs w:val="28"/>
          <w:u w:val="single"/>
        </w:rPr>
      </w:pPr>
    </w:p>
    <w:p w:rsidR="000B4759" w:rsidRPr="00A60427" w:rsidRDefault="002B1439" w:rsidP="000B4759">
      <w:pPr>
        <w:rPr>
          <w:sz w:val="28"/>
          <w:szCs w:val="28"/>
          <w:lang w:val="en-US"/>
        </w:rPr>
      </w:pPr>
      <w:r w:rsidRPr="00A60427">
        <w:rPr>
          <w:b/>
          <w:sz w:val="28"/>
          <w:szCs w:val="28"/>
          <w:u w:val="single"/>
          <w:lang w:val="en-US"/>
        </w:rPr>
        <w:t xml:space="preserve"> </w:t>
      </w:r>
    </w:p>
    <w:p w:rsidR="000B4759" w:rsidRPr="00A60427" w:rsidRDefault="000B4759" w:rsidP="000B4759">
      <w:pPr>
        <w:rPr>
          <w:sz w:val="28"/>
          <w:szCs w:val="28"/>
          <w:lang w:val="en-US"/>
        </w:rPr>
      </w:pPr>
      <w:r w:rsidRPr="00A60427">
        <w:rPr>
          <w:sz w:val="28"/>
          <w:szCs w:val="28"/>
          <w:lang w:val="en-US"/>
        </w:rPr>
        <w:lastRenderedPageBreak/>
        <w:t xml:space="preserve">                                                                                                                                  </w:t>
      </w:r>
    </w:p>
    <w:p w:rsidR="000B4759" w:rsidRPr="00A60427" w:rsidRDefault="005C6909" w:rsidP="000B4759">
      <w:pPr>
        <w:rPr>
          <w:sz w:val="28"/>
          <w:szCs w:val="28"/>
        </w:rPr>
      </w:pPr>
      <w:r w:rsidRPr="00A60427">
        <w:rPr>
          <w:sz w:val="28"/>
          <w:szCs w:val="28"/>
        </w:rPr>
        <w:t xml:space="preserve"> </w:t>
      </w:r>
    </w:p>
    <w:p w:rsidR="000B4759" w:rsidRPr="00A60427" w:rsidRDefault="005C6909" w:rsidP="000B4759">
      <w:pPr>
        <w:rPr>
          <w:sz w:val="28"/>
          <w:szCs w:val="28"/>
        </w:rPr>
      </w:pPr>
      <w:r w:rsidRPr="00A60427">
        <w:rPr>
          <w:sz w:val="28"/>
          <w:szCs w:val="28"/>
        </w:rPr>
        <w:t xml:space="preserve"> </w:t>
      </w:r>
    </w:p>
    <w:p w:rsidR="000B4759" w:rsidRPr="00A60427" w:rsidRDefault="000B4759" w:rsidP="000B4759">
      <w:pPr>
        <w:rPr>
          <w:sz w:val="28"/>
          <w:szCs w:val="28"/>
          <w:lang w:val="en-US"/>
        </w:rPr>
      </w:pPr>
    </w:p>
    <w:p w:rsidR="000B4759" w:rsidRPr="00A60427" w:rsidRDefault="000B4759">
      <w:pPr>
        <w:rPr>
          <w:sz w:val="28"/>
          <w:szCs w:val="28"/>
          <w:lang w:val="en-US"/>
        </w:rPr>
      </w:pPr>
    </w:p>
    <w:sectPr w:rsidR="000B4759" w:rsidRPr="00A6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BD" w:rsidRDefault="006E27BD" w:rsidP="00C77346">
      <w:pPr>
        <w:spacing w:after="0" w:line="240" w:lineRule="auto"/>
      </w:pPr>
      <w:r>
        <w:separator/>
      </w:r>
    </w:p>
  </w:endnote>
  <w:endnote w:type="continuationSeparator" w:id="0">
    <w:p w:rsidR="006E27BD" w:rsidRDefault="006E27BD" w:rsidP="00C7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BD" w:rsidRDefault="006E27BD" w:rsidP="00C77346">
      <w:pPr>
        <w:spacing w:after="0" w:line="240" w:lineRule="auto"/>
      </w:pPr>
      <w:r>
        <w:separator/>
      </w:r>
    </w:p>
  </w:footnote>
  <w:footnote w:type="continuationSeparator" w:id="0">
    <w:p w:rsidR="006E27BD" w:rsidRDefault="006E27BD" w:rsidP="00C77346">
      <w:pPr>
        <w:spacing w:after="0" w:line="240" w:lineRule="auto"/>
      </w:pPr>
      <w:r>
        <w:continuationSeparator/>
      </w:r>
    </w:p>
  </w:footnote>
  <w:footnote w:id="1">
    <w:p w:rsidR="006836CF" w:rsidRPr="006836CF" w:rsidRDefault="006836CF" w:rsidP="006836CF">
      <w:pPr>
        <w:pStyle w:val="a3"/>
      </w:pPr>
      <w:r>
        <w:rPr>
          <w:rStyle w:val="a5"/>
        </w:rPr>
        <w:footnoteRef/>
      </w:r>
      <w:r>
        <w:t xml:space="preserve"> </w:t>
      </w:r>
      <w:r w:rsidRPr="006836CF">
        <w:t>Рыбакина Наталья Александровна. Дидактические условия формирования творческого потенциала учащихся в процессе обучения в школе</w:t>
      </w:r>
      <w:proofErr w:type="gramStart"/>
      <w:r w:rsidRPr="006836CF">
        <w:t xml:space="preserve"> :</w:t>
      </w:r>
      <w:proofErr w:type="gramEnd"/>
      <w:r w:rsidRPr="006836CF">
        <w:t xml:space="preserve"> </w:t>
      </w:r>
      <w:proofErr w:type="spellStart"/>
      <w:r w:rsidRPr="006836CF">
        <w:t>Дис</w:t>
      </w:r>
      <w:proofErr w:type="spellEnd"/>
      <w:r w:rsidRPr="006836CF">
        <w:t xml:space="preserve">. ... канд. </w:t>
      </w:r>
      <w:proofErr w:type="spellStart"/>
      <w:r w:rsidRPr="006836CF">
        <w:t>пед</w:t>
      </w:r>
      <w:proofErr w:type="spellEnd"/>
      <w:r w:rsidRPr="006836CF">
        <w:t>. наук</w:t>
      </w:r>
      <w:proofErr w:type="gramStart"/>
      <w:r w:rsidRPr="006836CF">
        <w:t xml:space="preserve"> :</w:t>
      </w:r>
      <w:proofErr w:type="gramEnd"/>
      <w:r w:rsidRPr="006836CF">
        <w:t xml:space="preserve"> 13.00.01 : Самара, 2003 205 c. РГБ ОД, 61:03-13/1484-3</w:t>
      </w:r>
    </w:p>
    <w:p w:rsidR="006836CF" w:rsidRDefault="006836CF">
      <w:pPr>
        <w:pStyle w:val="a3"/>
      </w:pPr>
    </w:p>
  </w:footnote>
  <w:footnote w:id="2">
    <w:p w:rsidR="002469CA" w:rsidRDefault="002469CA">
      <w:pPr>
        <w:pStyle w:val="a3"/>
      </w:pPr>
      <w:r>
        <w:rPr>
          <w:rStyle w:val="a5"/>
        </w:rPr>
        <w:footnoteRef/>
      </w:r>
      <w:r>
        <w:t xml:space="preserve"> Проектирование </w:t>
      </w:r>
      <w:proofErr w:type="spellStart"/>
      <w:r>
        <w:t>компетентностно</w:t>
      </w:r>
      <w:proofErr w:type="spellEnd"/>
      <w:r>
        <w:t>-ориентированной образов</w:t>
      </w:r>
      <w:r w:rsidR="00AB0FE6">
        <w:t>ательной среды</w:t>
      </w:r>
      <w:r w:rsidR="008548D2">
        <w:t xml:space="preserve"> </w:t>
      </w:r>
      <w:proofErr w:type="gramStart"/>
      <w:r w:rsidR="00AB0FE6">
        <w:t>:М</w:t>
      </w:r>
      <w:proofErr w:type="gramEnd"/>
      <w:r w:rsidR="00AB0FE6">
        <w:t>онографи</w:t>
      </w:r>
      <w:r>
        <w:t>я/</w:t>
      </w:r>
      <w:r w:rsidR="00AB0FE6">
        <w:t xml:space="preserve"> под ред.</w:t>
      </w:r>
      <w:r w:rsidR="008548D2">
        <w:t xml:space="preserve"> </w:t>
      </w:r>
      <w:r w:rsidR="00AB0FE6">
        <w:t>Н.А. Рыбакиной.-Самара:</w:t>
      </w:r>
      <w:r w:rsidR="008548D2">
        <w:t xml:space="preserve"> </w:t>
      </w:r>
      <w:r w:rsidR="00AB0FE6">
        <w:t xml:space="preserve">ГОУ СИПКРО,2010.-259с. Обеспечение единства видов понимания в </w:t>
      </w:r>
      <w:proofErr w:type="spellStart"/>
      <w:r w:rsidR="00AB0FE6">
        <w:t>компетентностно</w:t>
      </w:r>
      <w:proofErr w:type="spellEnd"/>
      <w:r w:rsidR="00AB0FE6">
        <w:t>-ориентированной образовательной среде</w:t>
      </w:r>
      <w:r w:rsidR="00A81868">
        <w:t xml:space="preserve">. </w:t>
      </w:r>
      <w:proofErr w:type="spellStart"/>
      <w:r w:rsidR="00A81868">
        <w:t>Тряпочкина</w:t>
      </w:r>
      <w:proofErr w:type="spellEnd"/>
      <w:r w:rsidR="00A81868">
        <w:t xml:space="preserve"> Н.В.</w:t>
      </w:r>
      <w:r w:rsidR="008548D2">
        <w:t xml:space="preserve"> </w:t>
      </w:r>
      <w:r w:rsidR="00A81868">
        <w:t>,Рыбакина Н.А.</w:t>
      </w:r>
    </w:p>
  </w:footnote>
  <w:footnote w:id="3">
    <w:p w:rsidR="00B259F8" w:rsidRPr="00B259F8" w:rsidRDefault="00B259F8" w:rsidP="00B259F8">
      <w:pPr>
        <w:pStyle w:val="a3"/>
      </w:pPr>
      <w:r>
        <w:rPr>
          <w:rStyle w:val="a5"/>
        </w:rPr>
        <w:footnoteRef/>
      </w:r>
      <w:r>
        <w:t xml:space="preserve"> </w:t>
      </w:r>
      <w:r w:rsidRPr="00B259F8">
        <w:t xml:space="preserve">Проектирование </w:t>
      </w:r>
      <w:proofErr w:type="spellStart"/>
      <w:r w:rsidRPr="00B259F8">
        <w:t>компетентностно</w:t>
      </w:r>
      <w:proofErr w:type="spellEnd"/>
      <w:r w:rsidRPr="00B259F8">
        <w:t>-ориентированной образовательной среды</w:t>
      </w:r>
      <w:r w:rsidR="008548D2">
        <w:t xml:space="preserve"> </w:t>
      </w:r>
      <w:proofErr w:type="gramStart"/>
      <w:r w:rsidRPr="00B259F8">
        <w:t>:М</w:t>
      </w:r>
      <w:proofErr w:type="gramEnd"/>
      <w:r w:rsidRPr="00B259F8">
        <w:t>онография/ под ред.</w:t>
      </w:r>
      <w:r w:rsidR="008548D2">
        <w:t xml:space="preserve"> </w:t>
      </w:r>
      <w:r w:rsidRPr="00B259F8">
        <w:t>Н.А. Рыбакиной.-Самара:</w:t>
      </w:r>
      <w:r w:rsidR="008548D2">
        <w:t xml:space="preserve"> </w:t>
      </w:r>
      <w:r w:rsidRPr="00B259F8">
        <w:t>ГОУ СИПКРО,2010.-259с.</w:t>
      </w:r>
      <w:r>
        <w:t xml:space="preserve"> Организация социальной деятельности в</w:t>
      </w:r>
      <w:r w:rsidRPr="00B259F8">
        <w:t xml:space="preserve"> </w:t>
      </w:r>
      <w:proofErr w:type="spellStart"/>
      <w:r w:rsidRPr="00B259F8">
        <w:t>компетентностно</w:t>
      </w:r>
      <w:proofErr w:type="spellEnd"/>
      <w:r w:rsidRPr="00B259F8">
        <w:t>-ориентированной модели образовательного процесса</w:t>
      </w:r>
      <w:r>
        <w:t xml:space="preserve">. </w:t>
      </w:r>
      <w:proofErr w:type="spellStart"/>
      <w:r>
        <w:t>Кизельбашева</w:t>
      </w:r>
      <w:proofErr w:type="spellEnd"/>
      <w:r>
        <w:t xml:space="preserve"> И.В.,</w:t>
      </w:r>
      <w:r w:rsidR="008548D2">
        <w:t xml:space="preserve"> </w:t>
      </w:r>
      <w:r>
        <w:t>Рыбакина Н.А.</w:t>
      </w:r>
    </w:p>
    <w:p w:rsidR="00B259F8" w:rsidRDefault="00B259F8" w:rsidP="00B259F8">
      <w:pPr>
        <w:pStyle w:val="a3"/>
        <w:jc w:val="both"/>
      </w:pPr>
      <w:r>
        <w:t xml:space="preserve"> </w:t>
      </w:r>
    </w:p>
  </w:footnote>
  <w:footnote w:id="4">
    <w:p w:rsidR="00C77346" w:rsidRDefault="00C77346" w:rsidP="00C77346">
      <w:pPr>
        <w:pStyle w:val="a3"/>
      </w:pPr>
      <w:r>
        <w:rPr>
          <w:rStyle w:val="a5"/>
        </w:rPr>
        <w:footnoteRef/>
      </w:r>
      <w:r>
        <w:t xml:space="preserve"> Рыбакина Н.А. </w:t>
      </w:r>
      <w:proofErr w:type="spellStart"/>
      <w:r>
        <w:t>Компетентностно</w:t>
      </w:r>
      <w:proofErr w:type="spellEnd"/>
      <w:r>
        <w:t xml:space="preserve">-ориентированная модель образовательного процесса / </w:t>
      </w:r>
      <w:proofErr w:type="spellStart"/>
      <w:r>
        <w:t>Н.А.Рыбакина</w:t>
      </w:r>
      <w:proofErr w:type="spellEnd"/>
      <w:r>
        <w:t xml:space="preserve"> // Образование и саморазвитие. – 2010. -  №4. – С.65.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607"/>
    <w:multiLevelType w:val="hybridMultilevel"/>
    <w:tmpl w:val="AB5EC8AA"/>
    <w:lvl w:ilvl="0" w:tplc="DF8EF28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87449F"/>
    <w:multiLevelType w:val="hybridMultilevel"/>
    <w:tmpl w:val="ACD4CF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ABC10E3"/>
    <w:multiLevelType w:val="hybridMultilevel"/>
    <w:tmpl w:val="061A68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5B42512"/>
    <w:multiLevelType w:val="hybridMultilevel"/>
    <w:tmpl w:val="D3424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67A2E"/>
    <w:multiLevelType w:val="hybridMultilevel"/>
    <w:tmpl w:val="D5F8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4D"/>
    <w:rsid w:val="00031BB4"/>
    <w:rsid w:val="000B4759"/>
    <w:rsid w:val="00123B96"/>
    <w:rsid w:val="001F190D"/>
    <w:rsid w:val="00232C97"/>
    <w:rsid w:val="002469CA"/>
    <w:rsid w:val="002B1439"/>
    <w:rsid w:val="002C3F74"/>
    <w:rsid w:val="00414662"/>
    <w:rsid w:val="00434CB3"/>
    <w:rsid w:val="004B02DF"/>
    <w:rsid w:val="0057494D"/>
    <w:rsid w:val="005C6909"/>
    <w:rsid w:val="005C7FB4"/>
    <w:rsid w:val="006836CF"/>
    <w:rsid w:val="006E27BD"/>
    <w:rsid w:val="00722178"/>
    <w:rsid w:val="007A18EA"/>
    <w:rsid w:val="007C303B"/>
    <w:rsid w:val="007D66FA"/>
    <w:rsid w:val="007D6AE4"/>
    <w:rsid w:val="00847D88"/>
    <w:rsid w:val="008548D2"/>
    <w:rsid w:val="008B2B7C"/>
    <w:rsid w:val="00A1547D"/>
    <w:rsid w:val="00A60427"/>
    <w:rsid w:val="00A81868"/>
    <w:rsid w:val="00AA7A6E"/>
    <w:rsid w:val="00AB0FE6"/>
    <w:rsid w:val="00AE1E70"/>
    <w:rsid w:val="00B06E6D"/>
    <w:rsid w:val="00B259F8"/>
    <w:rsid w:val="00B50F38"/>
    <w:rsid w:val="00B93F2E"/>
    <w:rsid w:val="00C77346"/>
    <w:rsid w:val="00C84550"/>
    <w:rsid w:val="00CD0D0A"/>
    <w:rsid w:val="00D00590"/>
    <w:rsid w:val="00E428CE"/>
    <w:rsid w:val="00EA3981"/>
    <w:rsid w:val="00F02FC8"/>
    <w:rsid w:val="00F1452C"/>
    <w:rsid w:val="00F9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73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7346"/>
    <w:rPr>
      <w:sz w:val="20"/>
      <w:szCs w:val="20"/>
    </w:rPr>
  </w:style>
  <w:style w:type="character" w:styleId="a5">
    <w:name w:val="footnote reference"/>
    <w:basedOn w:val="a0"/>
    <w:semiHidden/>
    <w:rsid w:val="00C7734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3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4759"/>
  </w:style>
  <w:style w:type="paragraph" w:styleId="aa">
    <w:name w:val="footer"/>
    <w:basedOn w:val="a"/>
    <w:link w:val="ab"/>
    <w:uiPriority w:val="99"/>
    <w:unhideWhenUsed/>
    <w:rsid w:val="000B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4759"/>
  </w:style>
  <w:style w:type="paragraph" w:styleId="ac">
    <w:name w:val="endnote text"/>
    <w:basedOn w:val="a"/>
    <w:link w:val="ad"/>
    <w:uiPriority w:val="99"/>
    <w:semiHidden/>
    <w:unhideWhenUsed/>
    <w:rsid w:val="006836C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836CF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836CF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6836CF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232C97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414662"/>
    <w:rPr>
      <w:color w:val="0000FF" w:themeColor="hyperlink"/>
      <w:u w:val="single"/>
    </w:rPr>
  </w:style>
  <w:style w:type="paragraph" w:styleId="af2">
    <w:name w:val="Plain Text"/>
    <w:basedOn w:val="a"/>
    <w:link w:val="af3"/>
    <w:uiPriority w:val="99"/>
    <w:semiHidden/>
    <w:unhideWhenUsed/>
    <w:rsid w:val="00F02FC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F02FC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73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7346"/>
    <w:rPr>
      <w:sz w:val="20"/>
      <w:szCs w:val="20"/>
    </w:rPr>
  </w:style>
  <w:style w:type="character" w:styleId="a5">
    <w:name w:val="footnote reference"/>
    <w:basedOn w:val="a0"/>
    <w:semiHidden/>
    <w:rsid w:val="00C7734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3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4759"/>
  </w:style>
  <w:style w:type="paragraph" w:styleId="aa">
    <w:name w:val="footer"/>
    <w:basedOn w:val="a"/>
    <w:link w:val="ab"/>
    <w:uiPriority w:val="99"/>
    <w:unhideWhenUsed/>
    <w:rsid w:val="000B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4759"/>
  </w:style>
  <w:style w:type="paragraph" w:styleId="ac">
    <w:name w:val="endnote text"/>
    <w:basedOn w:val="a"/>
    <w:link w:val="ad"/>
    <w:uiPriority w:val="99"/>
    <w:semiHidden/>
    <w:unhideWhenUsed/>
    <w:rsid w:val="006836C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836CF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836CF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6836CF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232C97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414662"/>
    <w:rPr>
      <w:color w:val="0000FF" w:themeColor="hyperlink"/>
      <w:u w:val="single"/>
    </w:rPr>
  </w:style>
  <w:style w:type="paragraph" w:styleId="af2">
    <w:name w:val="Plain Text"/>
    <w:basedOn w:val="a"/>
    <w:link w:val="af3"/>
    <w:uiPriority w:val="99"/>
    <w:semiHidden/>
    <w:unhideWhenUsed/>
    <w:rsid w:val="00F02FC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F02FC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eng.ru/d/math/math678.htm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hyperlink" Target="http://www.dslib.net/obw-pedagogika/didakticheskie-uslovija-formirovanija-tvorcheskogo-potenciala-uchawihsja-v-processe.html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package" Target="embeddings/_________Microsoft_Word1.docx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7D54-6506-49E8-B177-5EE36CDD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10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Прагма</cp:lastModifiedBy>
  <cp:revision>8</cp:revision>
  <dcterms:created xsi:type="dcterms:W3CDTF">2012-11-07T18:22:00Z</dcterms:created>
  <dcterms:modified xsi:type="dcterms:W3CDTF">2013-01-15T16:56:00Z</dcterms:modified>
</cp:coreProperties>
</file>