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AA" w:rsidRPr="00DE1E89" w:rsidRDefault="00F00CAA" w:rsidP="00F00CAA">
      <w:pPr>
        <w:jc w:val="center"/>
        <w:rPr>
          <w:rFonts w:ascii="Times New Roman" w:hAnsi="Times New Roman"/>
          <w:b/>
          <w:sz w:val="24"/>
          <w:szCs w:val="24"/>
        </w:rPr>
      </w:pPr>
      <w:r w:rsidRPr="00DE1E89">
        <w:rPr>
          <w:rFonts w:ascii="Times New Roman" w:hAnsi="Times New Roman"/>
          <w:b/>
          <w:sz w:val="24"/>
          <w:szCs w:val="24"/>
        </w:rPr>
        <w:t xml:space="preserve">Деятельность по распространению опыта реализации СОТ </w:t>
      </w:r>
    </w:p>
    <w:p w:rsidR="00F00CAA" w:rsidRPr="00DE1E89" w:rsidRDefault="00F00CAA" w:rsidP="00F00CAA">
      <w:pPr>
        <w:jc w:val="center"/>
        <w:rPr>
          <w:rFonts w:ascii="Times New Roman" w:hAnsi="Times New Roman"/>
          <w:b/>
          <w:sz w:val="24"/>
          <w:szCs w:val="24"/>
        </w:rPr>
      </w:pPr>
      <w:r w:rsidRPr="00DE1E89">
        <w:rPr>
          <w:rFonts w:ascii="Times New Roman" w:hAnsi="Times New Roman"/>
          <w:b/>
          <w:sz w:val="24"/>
          <w:szCs w:val="24"/>
        </w:rPr>
        <w:t>в профессиональном сообществе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713"/>
        <w:gridCol w:w="3118"/>
        <w:gridCol w:w="1865"/>
        <w:gridCol w:w="1025"/>
      </w:tblGrid>
      <w:tr w:rsidR="00F00CAA" w:rsidRPr="00DE1E89" w:rsidTr="00F00CAA">
        <w:trPr>
          <w:trHeight w:val="623"/>
        </w:trPr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Семинары и конференции по распр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странению опыта реализации СОТ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Тема выступления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ФИО </w:t>
            </w:r>
            <w:proofErr w:type="gram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выступа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щего</w:t>
            </w:r>
            <w:proofErr w:type="gramEnd"/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  <w:bookmarkStart w:id="0" w:name="_GoBack"/>
            <w:bookmarkEnd w:id="0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та выступления</w:t>
            </w:r>
          </w:p>
        </w:tc>
      </w:tr>
      <w:tr w:rsidR="00F00CAA" w:rsidRPr="00DE1E89" w:rsidTr="00F00CAA">
        <w:tc>
          <w:tcPr>
            <w:tcW w:w="10207" w:type="dxa"/>
            <w:gridSpan w:val="5"/>
          </w:tcPr>
          <w:p w:rsidR="00F00CAA" w:rsidRPr="00DE1E89" w:rsidRDefault="00F00CAA" w:rsidP="00CD45C1">
            <w:pPr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педагогов ГБОУ СОШ №1 </w:t>
            </w:r>
            <w:proofErr w:type="spell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риволжье</w:t>
            </w:r>
            <w:proofErr w:type="spellEnd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конференциях</w:t>
            </w:r>
          </w:p>
        </w:tc>
      </w:tr>
      <w:tr w:rsidR="00F00CAA" w:rsidRPr="00DE1E89" w:rsidTr="00F00CAA">
        <w:tc>
          <w:tcPr>
            <w:tcW w:w="486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3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Региональная конференция «Реализация ФГОС НОО </w:t>
            </w:r>
            <w:proofErr w:type="gramStart"/>
            <w:r w:rsidRPr="00DE1E89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в Самарской обл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сти»</w:t>
            </w: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Изучение темы «Решение текст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о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вых задач» (2 класс) в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контекстной мод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ли обучения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Муравцева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1025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17.09.15 г.</w:t>
            </w: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Инновационная модель обучения на примере темы «Степени сра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в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нения прилагательных. I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love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Food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>» (4 класс)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Чеснова Н.А.</w:t>
            </w:r>
          </w:p>
        </w:tc>
        <w:tc>
          <w:tcPr>
            <w:tcW w:w="1025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Инновационная модель обучения на примере темы «Обособленные члены предложения» (8 класс)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Хохрина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025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Проектно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исследовательская деятельность как средство духовно – нравственного воспит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Калмыкова И.Ф.</w:t>
            </w:r>
          </w:p>
        </w:tc>
        <w:tc>
          <w:tcPr>
            <w:tcW w:w="1025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Изучение темы «Правописание глаголов» в 4 классе в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контекстной мод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ли обучения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Асташина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025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3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Межрегиональная конференция «Управление образовательными сист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мами в условиях модернизации соде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р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жания и технологий обучения», г. Сам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ра, СИПКРО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Социокультурная модель восп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и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тания и социализации младших школьников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Бурдаева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30.06-01.07.2016 г.</w:t>
            </w: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Инновационная деятельность ОО как форма повышения квалиф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и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кации педагогов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Прудникова Е.Н.</w:t>
            </w: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контекстная модель обучения – основа реал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и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зации ФГОС НОО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Асташина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025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3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1E89">
              <w:rPr>
                <w:rFonts w:ascii="Times New Roman" w:hAnsi="Times New Roman"/>
                <w:sz w:val="20"/>
                <w:szCs w:val="20"/>
              </w:rPr>
              <w:t>Региональная</w:t>
            </w:r>
            <w:proofErr w:type="gram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НПК «Эффективные п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дагогические практики реализации ФГОС» </w:t>
            </w:r>
          </w:p>
        </w:tc>
        <w:tc>
          <w:tcPr>
            <w:tcW w:w="3118" w:type="dxa"/>
            <w:shd w:val="clear" w:color="auto" w:fill="auto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контекстная модель в обучении математике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Тряпочкина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24.08.2016 г.</w:t>
            </w: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результаты обучения физике в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компетен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т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контекстной модели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Палагина И.Г</w:t>
            </w:r>
          </w:p>
        </w:tc>
        <w:tc>
          <w:tcPr>
            <w:tcW w:w="1025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  <w:lang w:val="en-US"/>
              </w:rPr>
              <w:t>XIV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Международная конференция «О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б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разование через всю жизнь. Непреры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в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ное образование в интересах устойчив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о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го развития» г. Санкт - Петербург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Инновационная деятельность как средство непрерывного повыш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ния квалификации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Бурдаева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02-05.06.2016 г.</w:t>
            </w:r>
          </w:p>
        </w:tc>
      </w:tr>
      <w:tr w:rsidR="00F00CAA" w:rsidRPr="00DE1E89" w:rsidTr="00F00CAA">
        <w:tc>
          <w:tcPr>
            <w:tcW w:w="486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3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Областной педагогический форум «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контекстная м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о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дель обучения и воспитания»  на базе Гимназии №4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>. Самара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Организация обучения русскому языку на основе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компетентнос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т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>-контекстной модели обучения и воспитания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Луковкина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1025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22.10.2015 г.</w:t>
            </w: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Организация обучения математ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и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ке  на основе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>-контекстной модели обучения и воспитания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Тряпочкина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025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Организация обучения биологии на основе </w:t>
            </w: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компетентностно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-контекстной модели обучения и воспитания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Бурдаева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025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обучения русскому языку  в начальной школе на о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нове </w:t>
            </w: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компетентностно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-контекстной модели обучения и воспитания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Асташина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обучения математ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ке  в начальной школе на основе </w:t>
            </w: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компетентностно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-контекстной модели обучения и воспитания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Киселёва Л.И.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Организация обучения истории на основе </w:t>
            </w: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компетентностно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-контекстной модели обучения и воспитания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Мельникова Т.А.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Организация обучения физике на основе </w:t>
            </w: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компетентностно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-контекстной модели обучения и воспитания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Палагина И.Г.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3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Региональная  Интернет – конференция «Сопровождение профессионального самоопределения </w:t>
            </w:r>
            <w:proofErr w:type="gramStart"/>
            <w:r w:rsidRPr="00DE1E8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DE1E89">
              <w:rPr>
                <w:rFonts w:ascii="Times New Roman" w:hAnsi="Times New Roman"/>
                <w:sz w:val="20"/>
                <w:szCs w:val="20"/>
              </w:rPr>
              <w:t>. Обяз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тельный минимум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услуг» 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Система работы школы по обе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с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печению профессионального с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моопределения </w:t>
            </w:r>
            <w:proofErr w:type="gramStart"/>
            <w:r w:rsidRPr="00DE1E8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Бурдаева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М. А.</w:t>
            </w:r>
          </w:p>
        </w:tc>
        <w:tc>
          <w:tcPr>
            <w:tcW w:w="1025" w:type="dxa"/>
            <w:vMerge w:val="restart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2-16.11.2015 г.</w:t>
            </w:r>
          </w:p>
        </w:tc>
      </w:tr>
      <w:tr w:rsidR="00F00CAA" w:rsidRPr="00DE1E89" w:rsidTr="00F00CAA">
        <w:tc>
          <w:tcPr>
            <w:tcW w:w="486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контекстная модель обучения – основа профессионального самоопредел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gramStart"/>
            <w:r w:rsidRPr="00DE1E89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Тряпочкина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025" w:type="dxa"/>
            <w:vMerge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Региональная НПК «Реализация ФГОС общего образования в Самарской обл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сти. Эффективные педагогические управленческие практики»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Тряпочкина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Нат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лья Викторовна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22.09.2016</w:t>
            </w: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Областной педагогический форум «</w:t>
            </w: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Компетентностно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– контекстная м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дель обучения и воспитания»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Луковкина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А.Ю.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Тряпочкина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Н.В.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Бурдаева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М.А.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Асташина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Е.А.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Киселёва Л.И.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Мельникова Т.А.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Палагина И.Г.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Муравцева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Н.Ю.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Хохрина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Е.В.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Квитко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Е.П.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02.11.2016 г.</w:t>
            </w: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Научно – методическая конференция «Математическое образование в совр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менном мире: теория и практика» на базе</w:t>
            </w:r>
            <w:proofErr w:type="gram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ам ГТУ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Обучение методам решения з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дач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Тряпочкина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Нат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лья Викторовна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26.04.2017</w:t>
            </w: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Районная НПК «Самореализация пед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гога – залог успешности ученика»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Асташина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Е.А.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Михеева Л.Е.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Кирякова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К.В.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Яшина Э.А.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Тряпочкина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Н.В.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Палагина И.Г.</w:t>
            </w:r>
          </w:p>
          <w:p w:rsidR="00F00CAA" w:rsidRPr="00DE1E89" w:rsidRDefault="00F00CAA" w:rsidP="00CD45C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Хохрина</w:t>
            </w:r>
            <w:proofErr w:type="spellEnd"/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04.05.2017 г.</w:t>
            </w:r>
          </w:p>
        </w:tc>
      </w:tr>
      <w:tr w:rsidR="00F00CAA" w:rsidRPr="00DE1E89" w:rsidTr="00F00CAA">
        <w:tc>
          <w:tcPr>
            <w:tcW w:w="10207" w:type="dxa"/>
            <w:gridSpan w:val="5"/>
          </w:tcPr>
          <w:p w:rsidR="00F00CAA" w:rsidRPr="00DE1E89" w:rsidRDefault="00F00CAA" w:rsidP="00CD45C1">
            <w:pPr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Семинары на базе ГБОУ СОШ №1 </w:t>
            </w:r>
            <w:proofErr w:type="spell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риволжье</w:t>
            </w:r>
            <w:proofErr w:type="spellEnd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методической работы в школе (</w:t>
            </w:r>
            <w:proofErr w:type="gram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17.03.2009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Патриотическое воспитание в школе (</w:t>
            </w:r>
            <w:proofErr w:type="gram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районный</w:t>
            </w:r>
            <w:proofErr w:type="gramEnd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18.12.2009 года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Системные изменения в образовател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ном процессе (</w:t>
            </w:r>
            <w:proofErr w:type="gram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окружной</w:t>
            </w:r>
            <w:proofErr w:type="gramEnd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15.01.2010 года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ориентированный подход в образовании: опыт реализации (региональный)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23.04.2010 года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Педагог и семья – организация взаим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действия (районный на базе филиала)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29.11.2010 года</w:t>
            </w: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научно – методический семинар «</w:t>
            </w:r>
            <w:proofErr w:type="spellStart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ориентир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ванная модель образовательного пр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цесса – основа </w:t>
            </w: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реализации стандартов второго поколения»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17.12.2010 года</w:t>
            </w: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ind w:firstLine="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00CAA" w:rsidRPr="00DE1E89" w:rsidRDefault="00F00CAA" w:rsidP="00CD45C1">
            <w:pPr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Поиск и поддержка талантливых детей: опыт работы (районный)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16.02.2011 года</w:t>
            </w: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Внутришкольный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контроль – средство управления инновационными процесс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ми в образовательном учреждении (ра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й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онный)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13.12.2011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«Промежуточные результаты внедрения и реализации федерального госуда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р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ственного образовательного стандарта начального общего образования»  (</w:t>
            </w:r>
            <w:proofErr w:type="gramStart"/>
            <w:r w:rsidRPr="00DE1E89">
              <w:rPr>
                <w:rFonts w:ascii="Times New Roman" w:hAnsi="Times New Roman"/>
                <w:sz w:val="20"/>
                <w:szCs w:val="20"/>
              </w:rPr>
              <w:t>ра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й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онный</w:t>
            </w:r>
            <w:proofErr w:type="gramEnd"/>
            <w:r w:rsidRPr="00DE1E8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14.03.2012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«Система работы с одарёнными детьми: опыт реализации»</w:t>
            </w:r>
          </w:p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(окружной)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21.03.2012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Работа школы по реализации Програ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м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мы правового просвещения участников образовательного процесса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22.05.2012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E1E89">
              <w:rPr>
                <w:rFonts w:ascii="Times New Roman" w:hAnsi="Times New Roman"/>
                <w:sz w:val="20"/>
                <w:szCs w:val="20"/>
                <w:lang w:eastAsia="zh-CN"/>
              </w:rPr>
              <w:t>Межрегиональный научно-методический семинар</w:t>
            </w:r>
          </w:p>
          <w:p w:rsidR="00F00CAA" w:rsidRPr="00DE1E89" w:rsidRDefault="00F00CAA" w:rsidP="00CD45C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E1E8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«Проектирование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  <w:lang w:eastAsia="zh-CN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-ориентированной образовательной среды: </w:t>
            </w:r>
          </w:p>
          <w:p w:rsidR="00F00CAA" w:rsidRPr="00DE1E89" w:rsidRDefault="00F00CAA" w:rsidP="00CD45C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E1E89">
              <w:rPr>
                <w:rFonts w:ascii="Times New Roman" w:hAnsi="Times New Roman"/>
                <w:sz w:val="20"/>
                <w:szCs w:val="20"/>
                <w:lang w:eastAsia="zh-CN"/>
              </w:rPr>
              <w:t>результаты и перспективы эксперимента»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23.05.2012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Районный семинар на базе СП «Тер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мок» ГБОУ СОШ №1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DE1E8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E1E89">
              <w:rPr>
                <w:rFonts w:ascii="Times New Roman" w:hAnsi="Times New Roman"/>
                <w:sz w:val="20"/>
                <w:szCs w:val="20"/>
              </w:rPr>
              <w:t>риволжье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«С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и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стема работы по созданию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здоровьесб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регающей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среды в ДОУ»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29.11.2012 </w:t>
            </w:r>
          </w:p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Окружной семинар учителей начальной школы и заместителей руководителей по УВР «Федеральный стандарт в де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й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ствии»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18.01.2013 </w:t>
            </w:r>
          </w:p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Семинар руководителей и заместителей руководителей по воспитательной раб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о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те образовательных учреждений Сама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р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ской области «Сотрудничество с учр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е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ждениями района в рамках работы школьного музея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историко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революц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и</w:t>
            </w:r>
            <w:r w:rsidRPr="00DE1E89">
              <w:rPr>
                <w:rFonts w:ascii="Times New Roman" w:hAnsi="Times New Roman"/>
                <w:sz w:val="20"/>
                <w:szCs w:val="20"/>
              </w:rPr>
              <w:t>онной, боевой и трудовой славы»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19.03.2013 </w:t>
            </w:r>
          </w:p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Открытый областной научно-проблемный семинар «Организация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- воспитательного процесса в общеобразовательной школе на основе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контекстной модели обучения и воспитания»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26.04.2013 </w:t>
            </w:r>
          </w:p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Открытый областной научно-практический семинар «Организация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- воспитательного процесса в общеобразовательной школе на основе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контекстной модели обучения и воспитания»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21.02.14 </w:t>
            </w:r>
          </w:p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года </w:t>
            </w: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 xml:space="preserve">Открытый областной научно-практический семинар «Организация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- воспитательного процесса в общеобразовательной школе на основе </w:t>
            </w:r>
            <w:proofErr w:type="spellStart"/>
            <w:r w:rsidRPr="00DE1E89">
              <w:rPr>
                <w:rFonts w:ascii="Times New Roman" w:hAnsi="Times New Roman"/>
                <w:sz w:val="20"/>
                <w:szCs w:val="20"/>
              </w:rPr>
              <w:t>компетентностно</w:t>
            </w:r>
            <w:proofErr w:type="spellEnd"/>
            <w:r w:rsidRPr="00DE1E89">
              <w:rPr>
                <w:rFonts w:ascii="Times New Roman" w:hAnsi="Times New Roman"/>
                <w:sz w:val="20"/>
                <w:szCs w:val="20"/>
              </w:rPr>
              <w:t xml:space="preserve"> – контекстной модели обучения и воспитания»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29.04.14 </w:t>
            </w:r>
          </w:p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года</w:t>
            </w: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«Организация работы с детьми с ОВЗ»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12.03.15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«Формирование компетентно-ориентированной образовательно-воспитательной среды»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16.04.15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Технологизация</w:t>
            </w:r>
            <w:proofErr w:type="spellEnd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этапов изучения темы в </w:t>
            </w:r>
            <w:proofErr w:type="spell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компетентностно</w:t>
            </w:r>
            <w:proofErr w:type="spellEnd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– контекстной мод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ли процесса обучения»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Школьный постоянно действу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ю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щий</w:t>
            </w:r>
          </w:p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Сценирование</w:t>
            </w:r>
            <w:proofErr w:type="spellEnd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темы в </w:t>
            </w:r>
            <w:proofErr w:type="spell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компетентностно</w:t>
            </w:r>
            <w:proofErr w:type="spellEnd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– контекстной модели обучения»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Школьный постоянно действу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ю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щий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Окружной семинар «Актуальные пр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блемы гражданского воспитания школьников» Площадка №1 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26.11.15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Районный учебно-методический сем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нар</w:t>
            </w:r>
          </w:p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«Воспитание и социализация </w:t>
            </w:r>
            <w:proofErr w:type="gram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обуча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ю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щихся</w:t>
            </w:r>
            <w:proofErr w:type="gramEnd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посредством внеурочной де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я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тельности»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19.04.16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rPr>
          <w:trHeight w:val="786"/>
        </w:trPr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Методическое сопровождение </w:t>
            </w:r>
            <w:proofErr w:type="spell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комп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тентностно</w:t>
            </w:r>
            <w:proofErr w:type="spellEnd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– контекстной модели об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чения и воспитания.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27.04.16 года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rPr>
          <w:trHeight w:val="786"/>
        </w:trPr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Технологизация</w:t>
            </w:r>
            <w:proofErr w:type="spellEnd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этапов изучения темы в </w:t>
            </w:r>
            <w:proofErr w:type="spell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компетентностно</w:t>
            </w:r>
            <w:proofErr w:type="spellEnd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– контекстной мод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ли процесса обучения»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Школьный постоянно действу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ю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щий</w:t>
            </w:r>
          </w:p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rPr>
          <w:trHeight w:val="274"/>
        </w:trPr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Окружной семинар «Повышение кач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ства образования через развитие сист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мы методической поддержки педагогов и образовательных организаций» Пл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щадка №1 на базе ГБОУ СОШ №1 </w:t>
            </w:r>
            <w:proofErr w:type="spell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риволжье</w:t>
            </w:r>
            <w:proofErr w:type="spellEnd"/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29.11.16 г.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rPr>
          <w:trHeight w:val="416"/>
        </w:trPr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Районный семинар «Формирование ср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ды для развития творческого потенци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ла воспитанников и обучающихся» на двух площадках (СП Теремок и ГБОУ СОШ №1 </w:t>
            </w:r>
            <w:proofErr w:type="spell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риволжье</w:t>
            </w:r>
            <w:proofErr w:type="spellEnd"/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28.02.17 г.</w:t>
            </w: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rPr>
          <w:trHeight w:val="416"/>
        </w:trPr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Окружной семинар </w:t>
            </w:r>
          </w:p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«Образование без границ»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sz w:val="20"/>
                <w:szCs w:val="20"/>
              </w:rPr>
              <w:t>28.11.18 г.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0CAA" w:rsidRPr="00DE1E89" w:rsidTr="00F00CAA">
        <w:trPr>
          <w:trHeight w:val="416"/>
        </w:trPr>
        <w:tc>
          <w:tcPr>
            <w:tcW w:w="486" w:type="dxa"/>
          </w:tcPr>
          <w:p w:rsidR="00F00CAA" w:rsidRPr="00DE1E89" w:rsidRDefault="00F00CAA" w:rsidP="00CD4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E8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13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Районный семинар </w:t>
            </w:r>
          </w:p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«Инклюзивное образование </w:t>
            </w:r>
          </w:p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детей с ОВЗ»</w:t>
            </w:r>
          </w:p>
        </w:tc>
        <w:tc>
          <w:tcPr>
            <w:tcW w:w="3118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E8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25.04.18 г.</w:t>
            </w:r>
          </w:p>
        </w:tc>
        <w:tc>
          <w:tcPr>
            <w:tcW w:w="1865" w:type="dxa"/>
          </w:tcPr>
          <w:p w:rsidR="00F00CAA" w:rsidRPr="00DE1E89" w:rsidRDefault="00F00CAA" w:rsidP="00CD45C1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</w:tcPr>
          <w:p w:rsidR="00F00CAA" w:rsidRPr="00DE1E89" w:rsidRDefault="00F00CAA" w:rsidP="00CD4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00CAA" w:rsidRPr="00DE1E89" w:rsidRDefault="00F00CAA" w:rsidP="00F00CA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0CAA" w:rsidRPr="00DE1E89" w:rsidRDefault="00F00CAA" w:rsidP="00F00CA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F89" w:rsidRDefault="00D16F89"/>
    <w:sectPr w:rsidR="00D1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A6"/>
    <w:rsid w:val="00D16F89"/>
    <w:rsid w:val="00E651A6"/>
    <w:rsid w:val="00F0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AA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AA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1</dc:creator>
  <cp:lastModifiedBy>ГБОУ СОШ 1</cp:lastModifiedBy>
  <cp:revision>2</cp:revision>
  <dcterms:created xsi:type="dcterms:W3CDTF">2018-11-13T05:13:00Z</dcterms:created>
  <dcterms:modified xsi:type="dcterms:W3CDTF">2018-11-13T05:13:00Z</dcterms:modified>
</cp:coreProperties>
</file>