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2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43"/>
        <w:gridCol w:w="2693"/>
      </w:tblGrid>
      <w:tr w:rsidR="00831B39" w:rsidRPr="00831B39" w:rsidTr="00861B01">
        <w:tc>
          <w:tcPr>
            <w:tcW w:w="11002" w:type="dxa"/>
            <w:gridSpan w:val="8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31B39" w:rsidRPr="00831B39" w:rsidRDefault="00831B39" w:rsidP="00831B3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10 классе на 01.12.2020</w:t>
            </w:r>
            <w:r w:rsidRPr="00831B3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B39" w:rsidRPr="00831B39" w:rsidTr="00861B01">
        <w:tc>
          <w:tcPr>
            <w:tcW w:w="512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65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993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31B39" w:rsidRPr="00831B39" w:rsidTr="00831B39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   01.12.2020</w:t>
            </w: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B39" w:rsidRPr="00831B39" w:rsidRDefault="00831B39" w:rsidP="00831B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831B39" w:rsidRPr="00831B39" w:rsidRDefault="00831B39" w:rsidP="00831B39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8.30 –</w:t>
            </w:r>
          </w:p>
          <w:p w:rsidR="00831B39" w:rsidRPr="00831B39" w:rsidRDefault="00831B39" w:rsidP="00831B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3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по теме “Законы сохранения”</w:t>
            </w:r>
          </w:p>
        </w:tc>
        <w:tc>
          <w:tcPr>
            <w:tcW w:w="1843" w:type="dxa"/>
            <w:shd w:val="clear" w:color="auto" w:fill="FFFFFF"/>
          </w:tcPr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  139,159</w:t>
            </w:r>
          </w:p>
        </w:tc>
      </w:tr>
      <w:tr w:rsidR="00831B39" w:rsidRPr="00831B39" w:rsidTr="00861B01">
        <w:trPr>
          <w:trHeight w:val="240"/>
        </w:trPr>
        <w:tc>
          <w:tcPr>
            <w:tcW w:w="512" w:type="dxa"/>
            <w:vMerge/>
          </w:tcPr>
          <w:p w:rsidR="00831B39" w:rsidRPr="00831B39" w:rsidRDefault="00831B39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831B39" w:rsidRPr="00831B39" w:rsidRDefault="00831B39" w:rsidP="00831B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3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1B39">
              <w:rPr>
                <w:rFonts w:ascii="Times New Roman" w:eastAsia="Times New Roman" w:hAnsi="Times New Roman" w:cs="Times New Roman"/>
                <w:sz w:val="23"/>
                <w:szCs w:val="23"/>
              </w:rPr>
              <w:t>Обобщение</w:t>
            </w:r>
          </w:p>
          <w:p w:rsidR="00831B39" w:rsidRPr="00831B39" w:rsidRDefault="00831B39" w:rsidP="00831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1B39">
              <w:rPr>
                <w:rFonts w:ascii="Times New Roman" w:eastAsia="Times New Roman" w:hAnsi="Times New Roman" w:cs="Times New Roman"/>
                <w:sz w:val="23"/>
                <w:szCs w:val="23"/>
              </w:rPr>
              <w:t>“Органические</w:t>
            </w:r>
          </w:p>
          <w:p w:rsidR="00831B39" w:rsidRPr="00831B39" w:rsidRDefault="00831B39" w:rsidP="00831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1B39">
              <w:rPr>
                <w:rFonts w:ascii="Times New Roman" w:eastAsia="Times New Roman" w:hAnsi="Times New Roman" w:cs="Times New Roman"/>
                <w:sz w:val="23"/>
                <w:szCs w:val="23"/>
              </w:rPr>
              <w:t>вещества</w:t>
            </w:r>
          </w:p>
          <w:p w:rsidR="00831B39" w:rsidRPr="00831B39" w:rsidRDefault="00831B39" w:rsidP="00831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31B39">
              <w:rPr>
                <w:rFonts w:ascii="Times New Roman" w:eastAsia="Times New Roman" w:hAnsi="Times New Roman" w:cs="Times New Roman"/>
                <w:sz w:val="23"/>
                <w:szCs w:val="23"/>
              </w:rPr>
              <w:t>клетки”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Международное положение и внешняя политика СССР в 1920-е годы</w:t>
            </w:r>
          </w:p>
        </w:tc>
        <w:tc>
          <w:tcPr>
            <w:tcW w:w="1843" w:type="dxa"/>
            <w:shd w:val="clear" w:color="auto" w:fill="FFFFFF"/>
          </w:tcPr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before="240" w:after="0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Пройти тест и прислать результат на почту учителю </w:t>
            </w:r>
            <w:hyperlink r:id="rId5">
              <w:r w:rsidRPr="00831B39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6">
              <w:r w:rsidRPr="00831B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https://onlinetestpad.com/ru/testview/89473-khimicheskij-sostav-kletki-nukleinovye-kisloty</w:t>
              </w:r>
            </w:hyperlink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решить 5 задач</w:t>
            </w: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13</w:t>
            </w:r>
          </w:p>
        </w:tc>
      </w:tr>
      <w:tr w:rsidR="00831B39" w:rsidRPr="00831B39" w:rsidTr="00861B01">
        <w:trPr>
          <w:trHeight w:val="240"/>
        </w:trPr>
        <w:tc>
          <w:tcPr>
            <w:tcW w:w="512" w:type="dxa"/>
            <w:vMerge/>
          </w:tcPr>
          <w:p w:rsidR="00831B39" w:rsidRPr="00831B39" w:rsidRDefault="00831B39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10.00 – 10.15</w:t>
            </w:r>
          </w:p>
        </w:tc>
      </w:tr>
      <w:tr w:rsidR="00831B39" w:rsidRPr="00831B39" w:rsidTr="00861B01">
        <w:trPr>
          <w:trHeight w:val="240"/>
        </w:trPr>
        <w:tc>
          <w:tcPr>
            <w:tcW w:w="512" w:type="dxa"/>
            <w:vMerge/>
          </w:tcPr>
          <w:p w:rsidR="00831B39" w:rsidRPr="00831B39" w:rsidRDefault="00831B39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831B39" w:rsidRPr="00831B39" w:rsidRDefault="00831B39" w:rsidP="00831B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10.20 – 10.50</w:t>
            </w:r>
          </w:p>
        </w:tc>
        <w:tc>
          <w:tcPr>
            <w:tcW w:w="993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Бурдаева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М.А.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Методы изучения клетки. Клеточная теория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Культурное пространство советского общества в 1920-е годы</w:t>
            </w:r>
          </w:p>
        </w:tc>
        <w:tc>
          <w:tcPr>
            <w:tcW w:w="1843" w:type="dxa"/>
            <w:shd w:val="clear" w:color="auto" w:fill="FFFFFF"/>
          </w:tcPr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параграфы 18,19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РЭШ Урок 4. Цитология - наука о клетке.</w:t>
            </w:r>
          </w:p>
          <w:p w:rsidR="00831B39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831B39" w:rsidRPr="00831B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https://resh.edu.ru/subject/lesson/5383/main/153375/</w:t>
              </w:r>
            </w:hyperlink>
            <w:r w:rsidR="00831B39"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</w:t>
            </w:r>
          </w:p>
          <w:p w:rsidR="00831B39" w:rsidRPr="00831B39" w:rsidRDefault="00831B39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параграф 14</w:t>
            </w:r>
          </w:p>
        </w:tc>
      </w:tr>
      <w:tr w:rsidR="00AD1DD7" w:rsidRPr="00831B39" w:rsidTr="00861B01">
        <w:trPr>
          <w:trHeight w:val="240"/>
        </w:trPr>
        <w:tc>
          <w:tcPr>
            <w:tcW w:w="512" w:type="dxa"/>
            <w:vMerge/>
          </w:tcPr>
          <w:p w:rsidR="00AD1DD7" w:rsidRPr="00831B39" w:rsidRDefault="00AD1DD7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D1DD7" w:rsidRPr="00C61342" w:rsidRDefault="00AD1DD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AD1DD7" w:rsidRPr="00C61342" w:rsidRDefault="00AD1DD7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993" w:type="dxa"/>
          </w:tcPr>
          <w:p w:rsidR="00AD1DD7" w:rsidRPr="00C61342" w:rsidRDefault="00AD1DD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AD1DD7" w:rsidRPr="00C61342" w:rsidRDefault="00AD1DD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AD1DD7" w:rsidRPr="00C61342" w:rsidRDefault="00AD1DD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AD1DD7" w:rsidRPr="00C61342" w:rsidRDefault="00AD1DD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843" w:type="dxa"/>
            <w:shd w:val="clear" w:color="auto" w:fill="FFFFFF"/>
          </w:tcPr>
          <w:p w:rsidR="00AD1DD7" w:rsidRPr="00C61342" w:rsidRDefault="00AD1DD7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D1DD7" w:rsidRPr="00AD1DD7" w:rsidRDefault="00AD1DD7" w:rsidP="00AD1D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 задания В</w:t>
            </w:r>
            <w:proofErr w:type="gramStart"/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Pr="00AD1DD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https://resh.edu.ru/subject/lesson/4067/control/1/172509/</w:t>
              </w:r>
            </w:hyperlink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D1DD7" w:rsidRPr="00AD1DD7" w:rsidRDefault="00AD1DD7" w:rsidP="00AD1D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AD1DD7" w:rsidRPr="00AD1DD7" w:rsidRDefault="00AD1DD7" w:rsidP="00AD1D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D1DD7" w:rsidRPr="00AD1DD7" w:rsidRDefault="00AD1DD7" w:rsidP="00AD1D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AD1DD7" w:rsidRPr="00AD1DD7" w:rsidRDefault="00AD1DD7" w:rsidP="00AD1D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DD7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AD1DD7" w:rsidRPr="00831B39" w:rsidTr="00861B01">
        <w:trPr>
          <w:trHeight w:val="240"/>
        </w:trPr>
        <w:tc>
          <w:tcPr>
            <w:tcW w:w="512" w:type="dxa"/>
            <w:vMerge/>
          </w:tcPr>
          <w:p w:rsidR="00AD1DD7" w:rsidRPr="00831B39" w:rsidRDefault="00AD1DD7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AD1DD7" w:rsidRPr="00831B39" w:rsidRDefault="00AD1DD7" w:rsidP="00831B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13.20- 13.50</w:t>
            </w:r>
          </w:p>
        </w:tc>
        <w:tc>
          <w:tcPr>
            <w:tcW w:w="993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103+104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Тест (учебник)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сохранения энергии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ссылка </w:t>
            </w: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выслана личным сообщением</w:t>
            </w:r>
          </w:p>
        </w:tc>
        <w:tc>
          <w:tcPr>
            <w:tcW w:w="2693" w:type="dxa"/>
          </w:tcPr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РЭШ</w:t>
            </w: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 w:rsidRPr="00831B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https://resh.edu.ru/subject/lesson/3063/start/</w:t>
              </w:r>
            </w:hyperlink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параграф 25 читать</w:t>
            </w:r>
          </w:p>
        </w:tc>
      </w:tr>
      <w:tr w:rsidR="00AD1DD7" w:rsidRPr="00831B39" w:rsidTr="00861B01">
        <w:trPr>
          <w:trHeight w:val="240"/>
        </w:trPr>
        <w:tc>
          <w:tcPr>
            <w:tcW w:w="512" w:type="dxa"/>
            <w:vMerge/>
          </w:tcPr>
          <w:p w:rsidR="00AD1DD7" w:rsidRPr="00831B39" w:rsidRDefault="00AD1DD7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7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AD1DD7" w:rsidRPr="00831B39" w:rsidTr="00861B01">
        <w:trPr>
          <w:trHeight w:val="240"/>
        </w:trPr>
        <w:tc>
          <w:tcPr>
            <w:tcW w:w="512" w:type="dxa"/>
            <w:vMerge/>
          </w:tcPr>
          <w:p w:rsidR="00AD1DD7" w:rsidRPr="00831B39" w:rsidRDefault="00AD1DD7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" w:type="dxa"/>
          </w:tcPr>
          <w:p w:rsidR="00AD1DD7" w:rsidRPr="00831B39" w:rsidRDefault="00AD1DD7" w:rsidP="00831B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14.15- 14.45</w:t>
            </w:r>
          </w:p>
        </w:tc>
        <w:tc>
          <w:tcPr>
            <w:tcW w:w="993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Родионов А.В.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103+104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моделей искусственного интеллекта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РЭШ</w:t>
            </w: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Pr="00831B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https://resh.edu.ru/subject/lesson/3468/start/</w:t>
              </w:r>
            </w:hyperlink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1B39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D1DD7" w:rsidRPr="00831B39" w:rsidTr="00861B01">
        <w:trPr>
          <w:trHeight w:val="240"/>
        </w:trPr>
        <w:tc>
          <w:tcPr>
            <w:tcW w:w="512" w:type="dxa"/>
            <w:vMerge/>
          </w:tcPr>
          <w:p w:rsidR="00AD1DD7" w:rsidRPr="00831B39" w:rsidRDefault="00AD1DD7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AD1DD7" w:rsidRPr="00831B39" w:rsidRDefault="00AD1DD7" w:rsidP="00831B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15.05- 15.35</w:t>
            </w:r>
          </w:p>
        </w:tc>
        <w:tc>
          <w:tcPr>
            <w:tcW w:w="993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ОБЖ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Характерные черты и особенности современных военных конфликтов.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№01 в РЕШ, выполнить контрольное задание</w:t>
            </w:r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 w:rsidRPr="00831B3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https://resh.edu.ru/subject/lesson/7187/start/252165/</w:t>
              </w:r>
            </w:hyperlink>
          </w:p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п. 10, стр.58-61.</w:t>
            </w:r>
          </w:p>
        </w:tc>
      </w:tr>
      <w:tr w:rsidR="00AD1DD7" w:rsidRPr="00831B39" w:rsidTr="00861B01">
        <w:trPr>
          <w:trHeight w:val="240"/>
        </w:trPr>
        <w:tc>
          <w:tcPr>
            <w:tcW w:w="512" w:type="dxa"/>
            <w:vMerge/>
          </w:tcPr>
          <w:p w:rsidR="00AD1DD7" w:rsidRPr="00831B39" w:rsidRDefault="00AD1DD7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" w:type="dxa"/>
          </w:tcPr>
          <w:p w:rsidR="00AD1DD7" w:rsidRPr="00831B39" w:rsidRDefault="00AD1DD7" w:rsidP="00831B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15.55- 16.25</w:t>
            </w:r>
          </w:p>
        </w:tc>
        <w:tc>
          <w:tcPr>
            <w:tcW w:w="993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Просмотровое чтение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AD1DD7" w:rsidRPr="00831B39" w:rsidRDefault="00AD1DD7" w:rsidP="0083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с.66 упр.4</w:t>
            </w:r>
          </w:p>
        </w:tc>
      </w:tr>
      <w:tr w:rsidR="00AD1DD7" w:rsidRPr="00831B39" w:rsidTr="00861B01">
        <w:trPr>
          <w:trHeight w:val="240"/>
        </w:trPr>
        <w:tc>
          <w:tcPr>
            <w:tcW w:w="512" w:type="dxa"/>
            <w:vMerge/>
          </w:tcPr>
          <w:p w:rsidR="00AD1DD7" w:rsidRPr="00831B39" w:rsidRDefault="00AD1DD7" w:rsidP="00831B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AD1DD7" w:rsidRPr="00831B39" w:rsidRDefault="00AD1DD7" w:rsidP="00831B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3" w:type="dxa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Чеснова Н.А.</w:t>
            </w:r>
          </w:p>
        </w:tc>
        <w:tc>
          <w:tcPr>
            <w:tcW w:w="6379" w:type="dxa"/>
            <w:gridSpan w:val="3"/>
            <w:shd w:val="clear" w:color="auto" w:fill="FFFFFF"/>
          </w:tcPr>
          <w:p w:rsidR="00AD1DD7" w:rsidRPr="00831B39" w:rsidRDefault="00AD1DD7" w:rsidP="0083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B3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C93380" w:rsidRDefault="00AD1DD7" w:rsidP="00C933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93380" w:rsidSect="00C9338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DF"/>
    <w:rsid w:val="00083987"/>
    <w:rsid w:val="000D5F83"/>
    <w:rsid w:val="002B5E3D"/>
    <w:rsid w:val="003D73DF"/>
    <w:rsid w:val="00831B39"/>
    <w:rsid w:val="00AD1DD7"/>
    <w:rsid w:val="00C9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38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38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38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38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38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38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38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38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38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38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38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38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380"/>
  </w:style>
  <w:style w:type="table" w:customStyle="1" w:styleId="TableNormal">
    <w:name w:val="Table Normal"/>
    <w:rsid w:val="00C9338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38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38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3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38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67/control/1/17250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83/main/15337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89473-khimicheskij-sostav-kletki-nukleinovye-kisloty" TargetMode="External"/><Relationship Id="rId11" Type="http://schemas.openxmlformats.org/officeDocument/2006/relationships/hyperlink" Target="https://resh.edu.ru/subject/lesson/7187/start/252165/" TargetMode="External"/><Relationship Id="rId5" Type="http://schemas.openxmlformats.org/officeDocument/2006/relationships/hyperlink" Target="https://onlinetestpad.com/ru/testview/89473-khimicheskij-sostav-kletki-nukleinovye-kisloty" TargetMode="External"/><Relationship Id="rId10" Type="http://schemas.openxmlformats.org/officeDocument/2006/relationships/hyperlink" Target="https://resh.edu.ru/subject/lesson/346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06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2020-11-22T09:23:00Z</dcterms:created>
  <dcterms:modified xsi:type="dcterms:W3CDTF">2020-11-29T14:58:00Z</dcterms:modified>
</cp:coreProperties>
</file>